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0B5" w:rsidRPr="009110B5" w:rsidRDefault="009110B5" w:rsidP="009110B5">
      <w:pPr>
        <w:suppressAutoHyphens/>
        <w:spacing w:after="200" w:line="360" w:lineRule="auto"/>
        <w:ind w:right="-34"/>
        <w:jc w:val="center"/>
        <w:rPr>
          <w:rFonts w:ascii="Arial" w:eastAsia="Arial" w:hAnsi="Arial" w:cs="Arial"/>
          <w:b/>
          <w:highlight w:val="white"/>
          <w:lang w:val="en-US" w:eastAsia="zh-CN" w:bidi="hi-IN"/>
        </w:rPr>
      </w:pPr>
      <w:r w:rsidRPr="009110B5">
        <w:rPr>
          <w:rFonts w:ascii="Arial" w:eastAsia="Arial" w:hAnsi="Arial" w:cs="Arial"/>
          <w:b/>
          <w:highlight w:val="white"/>
          <w:lang w:val="en-US" w:eastAsia="zh-CN" w:bidi="hi-IN"/>
        </w:rPr>
        <w:t>ANEXO I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center"/>
        <w:rPr>
          <w:rFonts w:ascii="Arial" w:eastAsia="Arial" w:hAnsi="Arial" w:cs="Arial"/>
          <w:b/>
          <w:lang w:val="en-US" w:eastAsia="zh-CN" w:bidi="hi-IN"/>
        </w:rPr>
      </w:pPr>
      <w:r w:rsidRPr="009110B5">
        <w:rPr>
          <w:rFonts w:ascii="Arial" w:eastAsia="Arial" w:hAnsi="Arial" w:cs="Arial"/>
          <w:b/>
          <w:lang w:val="en-US" w:eastAsia="zh-CN" w:bidi="hi-IN"/>
        </w:rPr>
        <w:t xml:space="preserve">TERMO DE REFERÊNCIA PARA COLABORAÇÃO  </w:t>
      </w:r>
    </w:p>
    <w:p w:rsidR="00B2193B" w:rsidRDefault="00B2193B" w:rsidP="00B2193B">
      <w:pPr>
        <w:pStyle w:val="LO-normal"/>
        <w:widowControl w:val="0"/>
        <w:spacing w:line="360" w:lineRule="auto"/>
        <w:jc w:val="center"/>
        <w:rPr>
          <w:b/>
        </w:rPr>
      </w:pPr>
    </w:p>
    <w:p w:rsidR="00B2193B" w:rsidRDefault="00B2193B" w:rsidP="00B2193B">
      <w:pPr>
        <w:pStyle w:val="LO-normal"/>
        <w:widowControl w:val="0"/>
        <w:spacing w:line="360" w:lineRule="auto"/>
        <w:jc w:val="center"/>
        <w:rPr>
          <w:b/>
        </w:rPr>
      </w:pPr>
      <w:r>
        <w:rPr>
          <w:b/>
        </w:rPr>
        <w:t>EDITAL 001/2024 DE CHAMAMENTO PÚBLICO PARA SELEÇÃO DE ORGANIZAÇÃO DA SOCIEDADE CIVIL PARA REALIZAÇÃO DO PROGRAMA DE FORMAÇÃO E DIFUSÃO AUDIOVISUAL - LEI PAULO GUSTAVO – PIRES FERREIRA/CE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center"/>
        <w:rPr>
          <w:rFonts w:ascii="Arial" w:eastAsia="Arial" w:hAnsi="Arial" w:cs="Arial"/>
          <w:b/>
          <w:lang w:val="en-US" w:eastAsia="zh-CN" w:bidi="hi-IN"/>
        </w:rPr>
      </w:pP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center"/>
        <w:rPr>
          <w:rFonts w:ascii="Arial" w:eastAsia="Arial" w:hAnsi="Arial" w:cs="Arial"/>
          <w:b/>
          <w:lang w:val="en-US" w:eastAsia="zh-CN" w:bidi="hi-IN"/>
        </w:rPr>
      </w:pPr>
      <w:r w:rsidRPr="009110B5">
        <w:rPr>
          <w:rFonts w:ascii="Arial" w:eastAsia="Arial" w:hAnsi="Arial" w:cs="Arial"/>
          <w:b/>
          <w:lang w:val="en-US" w:eastAsia="zh-CN" w:bidi="hi-IN"/>
        </w:rPr>
        <w:t>ESPECIFICAÇÕES PARA APRESENTAÇÃO DA PROPOSTA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b/>
          <w:lang w:val="en-US" w:eastAsia="zh-CN" w:bidi="hi-IN"/>
        </w:rPr>
      </w:pP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b/>
          <w:lang w:val="en-US" w:eastAsia="zh-CN" w:bidi="hi-IN"/>
        </w:rPr>
      </w:pPr>
      <w:r w:rsidRPr="009110B5">
        <w:rPr>
          <w:rFonts w:ascii="Arial" w:eastAsia="Arial" w:hAnsi="Arial" w:cs="Arial"/>
          <w:b/>
          <w:lang w:val="en-US" w:eastAsia="zh-CN" w:bidi="hi-IN"/>
        </w:rPr>
        <w:t>1.  DISPOSIÇÕES PRELIMINARES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b/>
          <w:lang w:val="en-US" w:eastAsia="zh-CN" w:bidi="hi-IN"/>
        </w:rPr>
      </w:pPr>
      <w:proofErr w:type="gramStart"/>
      <w:r w:rsidRPr="009110B5">
        <w:rPr>
          <w:rFonts w:ascii="Arial" w:eastAsia="Arial" w:hAnsi="Arial" w:cs="Arial"/>
          <w:lang w:val="en-US" w:eastAsia="zh-CN" w:bidi="hi-IN"/>
        </w:rPr>
        <w:t>1.1 .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O presente </w:t>
      </w:r>
      <w:r w:rsidRPr="00B20703">
        <w:rPr>
          <w:rFonts w:ascii="Arial" w:eastAsia="Arial" w:hAnsi="Arial" w:cs="Arial"/>
          <w:lang w:val="en-US" w:eastAsia="zh-CN" w:bidi="hi-IN"/>
        </w:rPr>
        <w:t xml:space="preserve">Termo de Referência visa orientar </w:t>
      </w:r>
      <w:proofErr w:type="gramStart"/>
      <w:r w:rsidRPr="00B20703">
        <w:rPr>
          <w:rFonts w:ascii="Arial" w:eastAsia="Arial" w:hAnsi="Arial" w:cs="Arial"/>
          <w:lang w:val="en-US" w:eastAsia="zh-CN" w:bidi="hi-IN"/>
        </w:rPr>
        <w:t>a</w:t>
      </w:r>
      <w:proofErr w:type="gramEnd"/>
      <w:r w:rsidRPr="00B20703">
        <w:rPr>
          <w:rFonts w:ascii="Arial" w:eastAsia="Arial" w:hAnsi="Arial" w:cs="Arial"/>
          <w:lang w:val="en-US" w:eastAsia="zh-CN" w:bidi="hi-IN"/>
        </w:rPr>
        <w:t xml:space="preserve"> instituição candidata a elaborar o projeto com base nos parâmetros estabelecidos pela </w:t>
      </w:r>
      <w:r w:rsidR="00B20703" w:rsidRPr="008B1227">
        <w:rPr>
          <w:rFonts w:ascii="Arial" w:hAnsi="Arial" w:cs="Arial"/>
        </w:rPr>
        <w:t>SECRETARIA MUNICIPAL DA CULTURA, TURISMO E JUVENTUDE DE PIRES FERREIRA/CE</w:t>
      </w:r>
      <w:r w:rsidR="00B20703" w:rsidRPr="00B20703">
        <w:rPr>
          <w:rFonts w:ascii="Arial" w:eastAsia="Arial" w:hAnsi="Arial" w:cs="Arial"/>
          <w:lang w:val="en-US" w:eastAsia="zh-CN" w:bidi="hi-IN"/>
        </w:rPr>
        <w:t xml:space="preserve"> </w:t>
      </w:r>
      <w:r w:rsidR="00A35967">
        <w:rPr>
          <w:rFonts w:ascii="Arial" w:eastAsia="Arial" w:hAnsi="Arial" w:cs="Arial"/>
          <w:lang w:val="en-US" w:eastAsia="zh-CN" w:bidi="hi-IN"/>
        </w:rPr>
        <w:t xml:space="preserve">para o Chamamento Público </w:t>
      </w:r>
      <w:r w:rsidRPr="00B20703">
        <w:rPr>
          <w:rFonts w:ascii="Arial" w:eastAsia="Arial" w:hAnsi="Arial" w:cs="Arial"/>
          <w:highlight w:val="white"/>
          <w:lang w:val="en-US" w:eastAsia="zh-CN" w:bidi="hi-IN"/>
        </w:rPr>
        <w:t xml:space="preserve">realização de um </w:t>
      </w:r>
      <w:r w:rsidR="00B20703" w:rsidRPr="00B20703">
        <w:rPr>
          <w:rFonts w:ascii="Arial" w:hAnsi="Arial" w:cs="Arial"/>
          <w:b/>
        </w:rPr>
        <w:t>PROGRAMA DE FORMAÇÃO E DIFUSÃO AUDIOVISUAL - LEI PAULO GUSTAVO - PIRES FERREIRA/CE</w:t>
      </w:r>
      <w:r w:rsidRPr="00B20703">
        <w:rPr>
          <w:rFonts w:ascii="Arial" w:eastAsia="Arial" w:hAnsi="Arial" w:cs="Arial"/>
          <w:highlight w:val="white"/>
          <w:lang w:val="en-US" w:eastAsia="zh-CN" w:bidi="hi-IN"/>
        </w:rPr>
        <w:t>.</w:t>
      </w:r>
      <w:r w:rsidRPr="00B20703">
        <w:rPr>
          <w:rFonts w:ascii="Arial" w:eastAsia="Arial" w:hAnsi="Arial" w:cs="Arial"/>
          <w:lang w:val="en-US" w:eastAsia="zh-CN" w:bidi="hi-IN"/>
        </w:rPr>
        <w:t xml:space="preserve"> </w:t>
      </w:r>
      <w:proofErr w:type="gramStart"/>
      <w:r w:rsidRPr="00B20703">
        <w:rPr>
          <w:rFonts w:ascii="Arial" w:eastAsia="Arial" w:hAnsi="Arial" w:cs="Arial"/>
          <w:lang w:val="en-US" w:eastAsia="zh-CN" w:bidi="hi-IN"/>
        </w:rPr>
        <w:t xml:space="preserve">A instituição a ser selecionada ficará responsável pela elaboração e coordenação de um projeto que contemple em suas ações todo o percurso previsto, que compreende, em </w:t>
      </w:r>
      <w:r w:rsidRPr="009110B5">
        <w:rPr>
          <w:rFonts w:ascii="Arial" w:eastAsia="Arial" w:hAnsi="Arial" w:cs="Arial"/>
          <w:lang w:val="en-US" w:eastAsia="zh-CN" w:bidi="hi-IN"/>
        </w:rPr>
        <w:t>linhas gerais: a) o planejamento e acompanhamento das atividades propostas; b) seleção dos facilitadores/formadores em audiovisual; c) seleção de artistas e fazedores de cultura para participar do ciclo formativo; d) realização de exibições audiovisuais em lugares públicos no município; e) fornecimento de serviço, produção, logística e estrutura necessárias para execução das ações propostas; f) comunicação e mobilização do público; g) serviço de secretaria e produção executiva (repasse dos cachês, pagamento dos despesas geradas nas ações propostas, elaboração do relatório das atividades desempenhadas e a apresentação de prestação de contas).</w:t>
      </w:r>
      <w:proofErr w:type="gramEnd"/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b/>
          <w:lang w:val="en-US" w:eastAsia="zh-CN" w:bidi="hi-IN"/>
        </w:rPr>
      </w:pPr>
      <w:r w:rsidRPr="009110B5">
        <w:rPr>
          <w:rFonts w:ascii="Arial" w:eastAsia="Arial" w:hAnsi="Arial" w:cs="Arial"/>
          <w:b/>
          <w:lang w:val="en-US" w:eastAsia="zh-CN" w:bidi="hi-IN"/>
        </w:rPr>
        <w:t xml:space="preserve">2. DOS ASPECTOS A SEREM CONSIDERADOS NAS AÇÕES DO PROGRAMA 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highlight w:val="white"/>
          <w:lang w:val="en-US" w:eastAsia="zh-CN" w:bidi="hi-IN"/>
        </w:rPr>
      </w:pPr>
      <w:r w:rsidRPr="009110B5">
        <w:rPr>
          <w:rFonts w:ascii="Arial" w:eastAsia="Arial" w:hAnsi="Arial" w:cs="Arial"/>
          <w:highlight w:val="white"/>
          <w:lang w:val="en-US" w:eastAsia="zh-CN" w:bidi="hi-IN"/>
        </w:rPr>
        <w:t xml:space="preserve">2.1 O conjunto das atividades propostas pelo parceiro deverá ser apresentado por meio de Plano de Trabalho (Anexo II) </w:t>
      </w:r>
      <w:r w:rsidRPr="009110B5">
        <w:rPr>
          <w:rFonts w:ascii="Arial" w:eastAsia="Arial" w:hAnsi="Arial" w:cs="Arial"/>
          <w:lang w:val="en-US" w:eastAsia="zh-CN" w:bidi="hi-IN"/>
        </w:rPr>
        <w:t xml:space="preserve">em conformidade com os objetivos deste Edital e com as diretrizes deste </w:t>
      </w:r>
      <w:r w:rsidRPr="009110B5">
        <w:rPr>
          <w:rFonts w:ascii="Arial" w:eastAsia="Arial" w:hAnsi="Arial" w:cs="Arial"/>
          <w:highlight w:val="white"/>
          <w:lang w:val="en-US" w:eastAsia="zh-CN" w:bidi="hi-IN"/>
        </w:rPr>
        <w:t>Termo de Referência (Anexo I).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highlight w:val="white"/>
          <w:lang w:val="en-US" w:eastAsia="zh-CN" w:bidi="hi-IN"/>
        </w:rPr>
      </w:pPr>
      <w:r w:rsidRPr="009110B5">
        <w:rPr>
          <w:rFonts w:ascii="Arial" w:eastAsia="Arial" w:hAnsi="Arial" w:cs="Arial"/>
          <w:highlight w:val="white"/>
          <w:lang w:val="en-US" w:eastAsia="zh-CN" w:bidi="hi-IN"/>
        </w:rPr>
        <w:t>2.2 A elaboração e coordenação do</w:t>
      </w:r>
      <w:r w:rsidRPr="009110B5">
        <w:rPr>
          <w:rFonts w:ascii="Arial" w:eastAsia="Arial" w:hAnsi="Arial" w:cs="Arial"/>
          <w:b/>
          <w:highlight w:val="white"/>
          <w:lang w:val="en-US" w:eastAsia="zh-CN" w:bidi="hi-IN"/>
        </w:rPr>
        <w:t xml:space="preserve"> </w:t>
      </w:r>
      <w:r w:rsidR="00B20703" w:rsidRPr="00B20703">
        <w:rPr>
          <w:rFonts w:ascii="Arial" w:hAnsi="Arial" w:cs="Arial"/>
          <w:b/>
        </w:rPr>
        <w:t>PROGRAMA DE FORMAÇÃO E DIFUSÃO AUDIOVISUAL - LEI PAULO GUSTAVO - PIRES FERREIRA/CE</w:t>
      </w:r>
      <w:r w:rsidR="00B20703" w:rsidRPr="009110B5">
        <w:rPr>
          <w:rFonts w:ascii="Arial" w:eastAsia="Arial" w:hAnsi="Arial" w:cs="Arial"/>
          <w:b/>
          <w:color w:val="FF0000"/>
          <w:lang w:val="en-US" w:eastAsia="zh-CN" w:bidi="hi-IN"/>
        </w:rPr>
        <w:t xml:space="preserve"> </w:t>
      </w:r>
      <w:r w:rsidRPr="009110B5">
        <w:rPr>
          <w:rFonts w:ascii="Arial" w:eastAsia="Arial" w:hAnsi="Arial" w:cs="Arial"/>
          <w:highlight w:val="white"/>
          <w:lang w:val="en-US" w:eastAsia="zh-CN" w:bidi="hi-IN"/>
        </w:rPr>
        <w:t>bem como o  planejamento e acompanhamento das atividades que as integrarão, compreende planejamento e acompanhamento das atividades desde o processo de seleção artistas e professores, assessoria na produção das propostas, a análise das condições técnicas e operacionais da execução das propostas, a produção das ações de difusão de produtos audiovisuais, operacionais das formações junto a coordenação pedagógica, o fornecimento de serviço, logística e estrutura necessárias para execução das ações propostas, a comunicação e mobilização do público, o repasse dos cachês,  pagamento dos despesas geradas nas ações propostas, elaboração do relatório das atividades desempenhadas e a apresentação de prestação de contas, conforme este Termo de Referência (Anexo I) e as normas jurídicas aplicadas a matéria.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color w:val="FF0000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>2.3. Caberá à instituição selecionada, a seleção e/o</w:t>
      </w:r>
      <w:r w:rsidRPr="009110B5">
        <w:rPr>
          <w:rFonts w:ascii="Arial" w:eastAsia="Arial" w:hAnsi="Arial" w:cs="Arial"/>
          <w:highlight w:val="white"/>
          <w:lang w:val="en-US" w:eastAsia="zh-CN" w:bidi="hi-IN"/>
        </w:rPr>
        <w:t xml:space="preserve">u convite dos professores  que irão </w:t>
      </w:r>
      <w:r w:rsidRPr="009110B5">
        <w:rPr>
          <w:rFonts w:ascii="Arial" w:eastAsia="Arial" w:hAnsi="Arial" w:cs="Arial"/>
          <w:highlight w:val="white"/>
          <w:lang w:val="en-US" w:eastAsia="zh-CN" w:bidi="hi-IN"/>
        </w:rPr>
        <w:lastRenderedPageBreak/>
        <w:t>compor a agenda de formação e qualificação, e a coordenação, supervisão, acompanhamento e monitoramento de sua realização. A produção das atividades formativas e seu acompanhamento técnico. Além disso, a in</w:t>
      </w:r>
      <w:r w:rsidRPr="009110B5">
        <w:rPr>
          <w:rFonts w:ascii="Arial" w:eastAsia="Arial" w:hAnsi="Arial" w:cs="Arial"/>
          <w:lang w:val="en-US" w:eastAsia="zh-CN" w:bidi="hi-IN"/>
        </w:rPr>
        <w:t xml:space="preserve">stituição selecionada assegurará a integração da agenda, a estrutura das ações, assessoria e capacitação dos participantes para a boa realização de suas atividades, no que diz respeito à produção, comunicação, mobilização de públicos e acompanhamento. No âmbito da gestão, deverá a instituição selecionada realizar o pagamento previsto no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plano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de trabalho, o acompanhamento das atividades e a emissão de relatórios finais.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2.4. Deverá ser incorporada à proposta a ideia de gestão compartilhada, tanto com a </w:t>
      </w:r>
      <w:r w:rsidR="008B1227" w:rsidRPr="008B1227">
        <w:rPr>
          <w:rFonts w:ascii="Arial" w:hAnsi="Arial" w:cs="Arial"/>
        </w:rPr>
        <w:t>SECRETARIA MUNICIPAL DA CULTURA, TURISMO E JUVENTUDE DE PIRES FERREIRA/CE</w:t>
      </w:r>
      <w:r w:rsidR="008B1227" w:rsidRPr="00B20703">
        <w:rPr>
          <w:rFonts w:ascii="Arial" w:eastAsia="Arial" w:hAnsi="Arial" w:cs="Arial"/>
          <w:lang w:val="en-US" w:eastAsia="zh-CN" w:bidi="hi-IN"/>
        </w:rPr>
        <w:t xml:space="preserve"> </w:t>
      </w:r>
      <w:r w:rsidRPr="009110B5">
        <w:rPr>
          <w:rFonts w:ascii="Arial" w:eastAsia="Arial" w:hAnsi="Arial" w:cs="Arial"/>
          <w:lang w:val="en-US" w:eastAsia="zh-CN" w:bidi="hi-IN"/>
        </w:rPr>
        <w:t xml:space="preserve">bem como a equipe contratada pela Instituição com os equipamentos artísticos e culturais, escolas e outros espaços – públicos e privados - bem como com os professores e artistas/fazedores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de  cultura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selecionados para participar do percurso formativo e de criação em audiovisual, conforme disposto na Lei 13.019/2014. 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>2.5. A proposta apresentada deverá conter estratégias para:</w:t>
      </w:r>
    </w:p>
    <w:p w:rsidR="009110B5" w:rsidRPr="009110B5" w:rsidRDefault="009110B5" w:rsidP="009110B5">
      <w:pPr>
        <w:widowControl w:val="0"/>
        <w:shd w:val="clear" w:color="auto" w:fill="FFFFFF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a) 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capacitar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e incentivar por meio de apoio financeiro artistas e fazedores de cultura que possam produzir/criar produtos audiovisuais a partir das atividades artístico culturais que já realizam como por (exemplo: videoclipes musicais, mini documentários, vídeo dança, etc); </w:t>
      </w:r>
    </w:p>
    <w:p w:rsidR="009110B5" w:rsidRPr="009110B5" w:rsidRDefault="009110B5" w:rsidP="009110B5">
      <w:pPr>
        <w:widowControl w:val="0"/>
        <w:shd w:val="clear" w:color="auto" w:fill="FFFFFF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>b) Realizar os processos de difusão, circulação e fruição das expressões artísticas e culturais cearenses através do audiovisual;</w:t>
      </w:r>
    </w:p>
    <w:p w:rsidR="009110B5" w:rsidRPr="009110B5" w:rsidRDefault="009110B5" w:rsidP="009110B5">
      <w:pPr>
        <w:widowControl w:val="0"/>
        <w:shd w:val="clear" w:color="auto" w:fill="FFFFFF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>c) Promover a formação de cineclubes, através de formação básica</w:t>
      </w:r>
    </w:p>
    <w:p w:rsidR="009110B5" w:rsidRPr="009110B5" w:rsidRDefault="009110B5" w:rsidP="009110B5">
      <w:pPr>
        <w:widowControl w:val="0"/>
        <w:shd w:val="clear" w:color="auto" w:fill="FFFFFF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d) Capacitar artistas e fazedores de cultura participantes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na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produção e comunicação de seus projetos;</w:t>
      </w:r>
    </w:p>
    <w:p w:rsidR="009110B5" w:rsidRPr="009110B5" w:rsidRDefault="009110B5" w:rsidP="009110B5">
      <w:pPr>
        <w:widowControl w:val="0"/>
        <w:shd w:val="clear" w:color="auto" w:fill="FFFFFF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>e) Propiciar novas alternativas de fruição cultural nos distintos espaços culturais do município de Groaíras;</w:t>
      </w:r>
    </w:p>
    <w:p w:rsidR="009110B5" w:rsidRPr="009110B5" w:rsidRDefault="009110B5" w:rsidP="009110B5">
      <w:pPr>
        <w:widowControl w:val="0"/>
        <w:shd w:val="clear" w:color="auto" w:fill="FFFFFF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proofErr w:type="gramStart"/>
      <w:r w:rsidRPr="009110B5">
        <w:rPr>
          <w:rFonts w:ascii="Arial" w:eastAsia="Arial" w:hAnsi="Arial" w:cs="Arial"/>
          <w:lang w:val="en-US" w:eastAsia="zh-CN" w:bidi="hi-IN"/>
        </w:rPr>
        <w:t>f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>) Ampliar as possibilidades de exibição de produtos audiovisuais (curtas metragem, documentários e etc) em espaços alternativos e/ou propor a ocupação de espaços culturais do município;</w:t>
      </w:r>
    </w:p>
    <w:p w:rsidR="009110B5" w:rsidRPr="009110B5" w:rsidRDefault="009110B5" w:rsidP="009110B5">
      <w:pPr>
        <w:widowControl w:val="0"/>
        <w:shd w:val="clear" w:color="auto" w:fill="FFFFFF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g) Dinamizar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a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ideia de gestão compartilhada entre a instituição selecionada, artistas, educadores, gestores e espaços culturais; </w:t>
      </w:r>
    </w:p>
    <w:p w:rsidR="009110B5" w:rsidRPr="009110B5" w:rsidRDefault="009110B5" w:rsidP="009110B5">
      <w:pPr>
        <w:widowControl w:val="0"/>
        <w:shd w:val="clear" w:color="auto" w:fill="FFFFFF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h) Capacitar artistas e grupos participantes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na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produção e comunicação de seus projetos, coletividades e empreendimentos culturais;</w:t>
      </w:r>
    </w:p>
    <w:p w:rsidR="009110B5" w:rsidRPr="009110B5" w:rsidRDefault="009110B5" w:rsidP="009110B5">
      <w:pPr>
        <w:widowControl w:val="0"/>
        <w:shd w:val="clear" w:color="auto" w:fill="FFFFFF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i) 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Favorecer  oferta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de atividades de  formação e qualificação cultural e criativa no município;</w:t>
      </w:r>
    </w:p>
    <w:p w:rsidR="009110B5" w:rsidRPr="009110B5" w:rsidRDefault="009110B5" w:rsidP="009110B5">
      <w:pPr>
        <w:widowControl w:val="0"/>
        <w:shd w:val="clear" w:color="auto" w:fill="FFFFFF"/>
        <w:suppressAutoHyphens/>
        <w:spacing w:before="120" w:after="0" w:line="240" w:lineRule="auto"/>
        <w:jc w:val="both"/>
        <w:rPr>
          <w:rFonts w:ascii="Arial" w:eastAsia="Arial" w:hAnsi="Arial" w:cs="Arial"/>
          <w:b/>
          <w:lang w:val="en-US" w:eastAsia="zh-CN" w:bidi="hi-IN"/>
        </w:rPr>
      </w:pPr>
      <w:r w:rsidRPr="009110B5">
        <w:rPr>
          <w:rFonts w:ascii="Arial" w:eastAsia="Arial" w:hAnsi="Arial" w:cs="Arial"/>
          <w:b/>
          <w:lang w:val="en-US" w:eastAsia="zh-CN" w:bidi="hi-IN"/>
        </w:rPr>
        <w:t xml:space="preserve">3. DAS ATIVIDADES A SEREM DESEMPENHADAS 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proofErr w:type="gramStart"/>
      <w:r w:rsidRPr="009110B5">
        <w:rPr>
          <w:rFonts w:ascii="Arial" w:eastAsia="Arial" w:hAnsi="Arial" w:cs="Arial"/>
          <w:lang w:val="en-US" w:eastAsia="zh-CN" w:bidi="hi-IN"/>
        </w:rPr>
        <w:t>3.1. A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instituição candidata para a gestão do chamamento público deverá formular proposições, atendendo no mínimo aos itens previstos neste Termo de Referência, conforme especificações relacionadas a seguir: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b/>
          <w:lang w:val="en-US" w:eastAsia="zh-CN" w:bidi="hi-IN"/>
        </w:rPr>
      </w:pPr>
      <w:r w:rsidRPr="009110B5">
        <w:rPr>
          <w:rFonts w:ascii="Arial" w:eastAsia="Arial" w:hAnsi="Arial" w:cs="Arial"/>
          <w:b/>
          <w:lang w:val="en-US" w:eastAsia="zh-CN" w:bidi="hi-IN"/>
        </w:rPr>
        <w:t>3.1.1 Curadoria, produção executiva e realização de Produção Audiovisual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>Planejar e executar a realização de uma produção audiovisual, que contemple a uma temática de referência para a cultura local, bem como componha a equipe de produção, roteirização, filmagem, edição e finalização de obra audiovisual equipe preferencialmente composta por produtores audiovisuais locais: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lastRenderedPageBreak/>
        <w:t xml:space="preserve">a)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composição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de equipe de curadoria e elaboração de roteiro audiovisual da instituição selecionada e </w:t>
      </w:r>
      <w:r w:rsidR="00F45344" w:rsidRPr="008B1227">
        <w:rPr>
          <w:rFonts w:ascii="Arial" w:hAnsi="Arial" w:cs="Arial"/>
        </w:rPr>
        <w:t>SECRETARIA MUNICIPAL DA CULTURA, TURISMO E JUVENTUDE DE PIRES FERREIRA/CE</w:t>
      </w:r>
      <w:bookmarkStart w:id="0" w:name="_GoBack"/>
      <w:bookmarkEnd w:id="0"/>
      <w:r w:rsidRPr="009110B5">
        <w:rPr>
          <w:rFonts w:ascii="Arial" w:eastAsia="Arial" w:hAnsi="Arial" w:cs="Arial"/>
          <w:lang w:val="en-US" w:eastAsia="zh-CN" w:bidi="hi-IN"/>
        </w:rPr>
        <w:t>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b)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assegurar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a realização de uma produção audiovisual diversa, que contemple a realidade local;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c)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compor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equipe de produção audiovisual preferencialmente com produtores audiovisuais locais;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d)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viabilizar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as condições de realização das atividades de produção audiovisual;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e) 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organizar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e acompanhar as atividades de produção audiovisual.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b/>
          <w:lang w:val="en-US" w:eastAsia="zh-CN" w:bidi="hi-IN"/>
        </w:rPr>
      </w:pPr>
      <w:r w:rsidRPr="009110B5">
        <w:rPr>
          <w:rFonts w:ascii="Arial" w:eastAsia="Arial" w:hAnsi="Arial" w:cs="Arial"/>
          <w:b/>
          <w:lang w:val="en-US" w:eastAsia="zh-CN" w:bidi="hi-IN"/>
        </w:rPr>
        <w:t>3.1.2 Seleção dos Facilitadores em Audiovisual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>Planejar e executar o processo de seleção dos facilitadores das formações audiovisuais, que contemple o aprimoramento dos artistas envolvidos, realizando as seguintes atividades: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a)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composição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da banca de curadoria compostas pela equipe da instituição selecionada e </w:t>
      </w:r>
      <w:r w:rsidR="008B1227" w:rsidRPr="008B1227">
        <w:rPr>
          <w:rFonts w:ascii="Arial" w:hAnsi="Arial" w:cs="Arial"/>
        </w:rPr>
        <w:t>SECRETARIA MUNICIPAL DA CULTURA, TURISMO E JUVENTUDE DE PIRES FERREIRA/CE</w:t>
      </w:r>
      <w:r w:rsidRPr="009110B5">
        <w:rPr>
          <w:rFonts w:ascii="Arial" w:eastAsia="Arial" w:hAnsi="Arial" w:cs="Arial"/>
          <w:lang w:val="en-US" w:eastAsia="zh-CN" w:bidi="hi-IN"/>
        </w:rPr>
        <w:t>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b)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assegurar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a diversidade no processo de curadoria das formações e ações culturais audiovisuais realizados;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c)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garantir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atividades que se adequem a realidade local;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d)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organizar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a programação de atividades;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e)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realizar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contato com os facilitadores;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f)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viabilizar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as condições de realização das atividades;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g) 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organizar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e acompanhar as atividades.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b/>
          <w:lang w:val="en-US" w:eastAsia="zh-CN" w:bidi="hi-IN"/>
        </w:rPr>
      </w:pPr>
      <w:r w:rsidRPr="009110B5">
        <w:rPr>
          <w:rFonts w:ascii="Arial" w:eastAsia="Arial" w:hAnsi="Arial" w:cs="Arial"/>
          <w:b/>
          <w:lang w:val="en-US" w:eastAsia="zh-CN" w:bidi="hi-IN"/>
        </w:rPr>
        <w:t>3.1.3. Planejamento e acompanhamento da Capacitação em Audiovisual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a)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entrar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em contato com os agentes culturais participantes das formações;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b)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análise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das condições técnicas, operacionais e pedagógicas para realização das atividades;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color w:val="FF0000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c)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análise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das condições técnicas, operacionais e estruturais dos espaços artísticos e públicos destinados à realização das ações propostas;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d)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elaboração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da lista de frequência e relatórios das atividades realizadas;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e)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análise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das deficiências e necessidades dos artistas, fazedores de cultura e educadores/facilitadores para realização das propostas;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f)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acompanhamento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e supervisão da criação/produção de produtos culturais resultantes das formações por parte de artistas e educadores;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g)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assessoria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aos artistas e fazedores na elaboração do planejamento de produção e execução de propostas audiovisuais por meio de monitoria ; 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h)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aprovação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do cronograma da capacitação junto a </w:t>
      </w:r>
      <w:r w:rsidR="008B1227" w:rsidRPr="008B1227">
        <w:rPr>
          <w:rFonts w:ascii="Arial" w:hAnsi="Arial" w:cs="Arial"/>
        </w:rPr>
        <w:t>SECRETARIA MUNICIPAL DA CULTURA, TURISMO E JUVENTUDE DE PIRES FERREIRA/CE</w:t>
      </w:r>
      <w:r w:rsidRPr="009110B5">
        <w:rPr>
          <w:rFonts w:ascii="Arial" w:eastAsia="Arial" w:hAnsi="Arial" w:cs="Arial"/>
          <w:lang w:val="en-US" w:eastAsia="zh-CN" w:bidi="hi-IN"/>
        </w:rPr>
        <w:t>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b/>
          <w:lang w:val="en-US" w:eastAsia="zh-CN" w:bidi="hi-IN"/>
        </w:rPr>
      </w:pPr>
      <w:r w:rsidRPr="009110B5">
        <w:rPr>
          <w:rFonts w:ascii="Arial" w:eastAsia="Arial" w:hAnsi="Arial" w:cs="Arial"/>
          <w:b/>
          <w:lang w:val="en-US" w:eastAsia="zh-CN" w:bidi="hi-IN"/>
        </w:rPr>
        <w:t>3.1.4. Planejamento e execução da Difusão Audiovisual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a)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definição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de estratégias de ocupação dos espaços e equipamentos públicos com as </w:t>
      </w:r>
      <w:r w:rsidRPr="009110B5">
        <w:rPr>
          <w:rFonts w:ascii="Arial" w:eastAsia="Arial" w:hAnsi="Arial" w:cs="Arial"/>
          <w:lang w:val="en-US" w:eastAsia="zh-CN" w:bidi="hi-IN"/>
        </w:rPr>
        <w:lastRenderedPageBreak/>
        <w:t>ações de cinema itinerante;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b)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articulação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comunitária para realização das ações culturais de difusão audiovisual através da realização de cinemas itinerantes;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c)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definição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de programação e curadoria das ações culturais de difusão audiovisual através da realização de cinemas itinerantes;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d)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acompanhamento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e supervisão de aspectos técnicos na garantia da viabilidade de realização das ações culturais de difusão audiovisual através da realização de cinemas itinerantes;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highlight w:val="white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e)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garantir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</w:t>
      </w:r>
      <w:r w:rsidRPr="009110B5">
        <w:rPr>
          <w:rFonts w:ascii="Arial" w:eastAsia="Arial" w:hAnsi="Arial" w:cs="Arial"/>
          <w:highlight w:val="white"/>
          <w:lang w:val="en-US" w:eastAsia="zh-CN" w:bidi="hi-IN"/>
        </w:rPr>
        <w:t>o fornecimento de serviços de logística e estrutura necessárias para execução das ações propostas.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highlight w:val="white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f)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elaboração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de uma agenda para difusão das obras audiovisuais criadas através de outros editais realizados no município;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b/>
          <w:lang w:val="en-US" w:eastAsia="zh-CN" w:bidi="hi-IN"/>
        </w:rPr>
      </w:pPr>
      <w:r w:rsidRPr="009110B5">
        <w:rPr>
          <w:rFonts w:ascii="Arial" w:eastAsia="Arial" w:hAnsi="Arial" w:cs="Arial"/>
          <w:b/>
          <w:lang w:val="en-US" w:eastAsia="zh-CN" w:bidi="hi-IN"/>
        </w:rPr>
        <w:t>3.1.5. Comunicação e Mobilização de Públicos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>a) Ampla divulgação do processo seletivo das propostas de criação/produção audiovisuais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;</w:t>
      </w:r>
      <w:proofErr w:type="gramEnd"/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b) 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avaliação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da qualidade e viabilidade das propostas de comunicação;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c)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assessoria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na elaboração de novas estratégias de mobilização de públicos;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e)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assessoria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na utilização de estratégias de comunicação e divulgação nas redes sociais e outros meios de comunicação;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f) 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acompanhamento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e supervisão da divulgação das propostas contempladas pela seleção simplificada;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g)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divulgação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das exibições dos produtos audiovisuais gerados a partir da realização de outros editais no município.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b/>
          <w:lang w:val="en-US" w:eastAsia="zh-CN" w:bidi="hi-IN"/>
        </w:rPr>
      </w:pPr>
      <w:r w:rsidRPr="009110B5">
        <w:rPr>
          <w:rFonts w:ascii="Arial" w:eastAsia="Arial" w:hAnsi="Arial" w:cs="Arial"/>
          <w:b/>
          <w:lang w:val="en-US" w:eastAsia="zh-CN" w:bidi="hi-IN"/>
        </w:rPr>
        <w:t>3.1.6. Da Gestão do Chamamento Público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a) 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pagamento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dos profissionais selecionados e/ou convidados;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b)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pagamento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dos cachês da equipe (professores, coordenação, produção, assistente de produção, social mídia e etc); 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c)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assegurar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o cumprimento das atividades e do cronograma;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d)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solicitar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dos professores o relatório da capacitação realizada;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e)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elaboração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de prestação de contas dos recursos, junto à </w:t>
      </w:r>
      <w:r w:rsidR="008B1227" w:rsidRPr="008B1227">
        <w:rPr>
          <w:rFonts w:ascii="Arial" w:hAnsi="Arial" w:cs="Arial"/>
        </w:rPr>
        <w:t>SECRETARIA MUNICIPAL DA CULTURA, TURISMO E JUVENTUDE DE PIRES FERREIRA/CE</w:t>
      </w:r>
      <w:r w:rsidRPr="009110B5">
        <w:rPr>
          <w:rFonts w:ascii="Arial" w:eastAsia="Arial" w:hAnsi="Arial" w:cs="Arial"/>
          <w:lang w:val="en-US" w:eastAsia="zh-CN" w:bidi="hi-IN"/>
        </w:rPr>
        <w:t>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f) 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elaboração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de relatório final das atividades realizadas.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b/>
          <w:lang w:val="en-US" w:eastAsia="zh-CN" w:bidi="hi-IN"/>
        </w:rPr>
      </w:pPr>
      <w:r w:rsidRPr="009110B5">
        <w:rPr>
          <w:rFonts w:ascii="Arial" w:eastAsia="Arial" w:hAnsi="Arial" w:cs="Arial"/>
          <w:b/>
          <w:lang w:val="en-US" w:eastAsia="zh-CN" w:bidi="hi-IN"/>
        </w:rPr>
        <w:t xml:space="preserve">4. DAS AÇÕES E VALORES DE REFERÊNCIA 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4.1 As propostas apresentadas por meio de Plano de Trabalho (Anexo IV) deverão observar as seguintes categorias e valores de referência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na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consecução de suas atividades: </w:t>
      </w:r>
    </w:p>
    <w:p w:rsidR="009110B5" w:rsidRPr="009110B5" w:rsidRDefault="009110B5" w:rsidP="009110B5">
      <w:pPr>
        <w:shd w:val="clear" w:color="auto" w:fill="FFFFFF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highlight w:val="white"/>
          <w:lang w:val="en-US" w:eastAsia="zh-CN" w:bidi="hi-IN"/>
        </w:rPr>
        <w:t>4.1.2. </w:t>
      </w:r>
      <w:r w:rsidRPr="009110B5">
        <w:rPr>
          <w:rFonts w:ascii="Arial" w:eastAsia="Arial" w:hAnsi="Arial" w:cs="Arial"/>
          <w:lang w:val="en-US" w:eastAsia="zh-CN" w:bidi="hi-IN"/>
        </w:rPr>
        <w:t>FORMAÇÃO BÁSICA EM PRODUÇÃO AUDIOVISUAL</w:t>
      </w:r>
    </w:p>
    <w:p w:rsidR="009110B5" w:rsidRPr="009110B5" w:rsidRDefault="009110B5" w:rsidP="009110B5">
      <w:pPr>
        <w:widowControl w:val="0"/>
        <w:suppressAutoHyphens/>
        <w:spacing w:before="217" w:after="0" w:line="240" w:lineRule="auto"/>
        <w:ind w:right="492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>a) Mini Curso sobre roteiro, captação e edição;</w:t>
      </w:r>
    </w:p>
    <w:p w:rsidR="009110B5" w:rsidRPr="009110B5" w:rsidRDefault="009110B5" w:rsidP="009110B5">
      <w:pPr>
        <w:widowControl w:val="0"/>
        <w:suppressAutoHyphens/>
        <w:spacing w:before="217" w:after="0" w:line="240" w:lineRule="auto"/>
        <w:ind w:right="492"/>
        <w:jc w:val="both"/>
        <w:rPr>
          <w:rFonts w:ascii="Arial" w:eastAsia="Arial" w:hAnsi="Arial" w:cs="Arial"/>
          <w:lang w:val="en-US" w:eastAsia="zh-CN" w:bidi="hi-IN"/>
        </w:rPr>
      </w:pPr>
      <w:proofErr w:type="gramStart"/>
      <w:r w:rsidRPr="009110B5">
        <w:rPr>
          <w:rFonts w:ascii="Arial" w:eastAsia="Arial" w:hAnsi="Arial" w:cs="Arial"/>
          <w:lang w:val="en-US" w:eastAsia="zh-CN" w:bidi="hi-IN"/>
        </w:rPr>
        <w:t>b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>) Laboratório de Produção Audiovisual;</w:t>
      </w:r>
    </w:p>
    <w:p w:rsidR="009110B5" w:rsidRPr="009110B5" w:rsidRDefault="009110B5" w:rsidP="009110B5">
      <w:pPr>
        <w:widowControl w:val="0"/>
        <w:suppressAutoHyphens/>
        <w:spacing w:before="217" w:after="0" w:line="240" w:lineRule="auto"/>
        <w:ind w:right="492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lastRenderedPageBreak/>
        <w:t>b) Introdução ao cineclubismo e a difusão audiovisual</w:t>
      </w:r>
    </w:p>
    <w:p w:rsidR="009110B5" w:rsidRPr="009110B5" w:rsidRDefault="009110B5" w:rsidP="009110B5">
      <w:pPr>
        <w:widowControl w:val="0"/>
        <w:suppressAutoHyphens/>
        <w:spacing w:before="221" w:after="0" w:line="240" w:lineRule="auto"/>
        <w:ind w:right="-40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>4.1.3. No quadro a seguir está o resumo das</w:t>
      </w:r>
      <w:r w:rsidRPr="009110B5">
        <w:rPr>
          <w:rFonts w:ascii="Arial" w:eastAsia="Arial" w:hAnsi="Arial" w:cs="Arial"/>
          <w:b/>
          <w:lang w:val="en-US" w:eastAsia="zh-CN" w:bidi="hi-IN"/>
        </w:rPr>
        <w:t xml:space="preserve"> </w:t>
      </w:r>
      <w:r w:rsidRPr="009110B5">
        <w:rPr>
          <w:rFonts w:ascii="Arial" w:eastAsia="Arial" w:hAnsi="Arial" w:cs="Arial"/>
          <w:lang w:val="en-US" w:eastAsia="zh-CN" w:bidi="hi-IN"/>
        </w:rPr>
        <w:t>atividades (produtos)</w:t>
      </w:r>
      <w:r w:rsidRPr="009110B5">
        <w:rPr>
          <w:rFonts w:ascii="Arial" w:eastAsia="Arial" w:hAnsi="Arial" w:cs="Arial"/>
          <w:b/>
          <w:lang w:val="en-US" w:eastAsia="zh-CN" w:bidi="hi-IN"/>
        </w:rPr>
        <w:t xml:space="preserve"> </w:t>
      </w:r>
      <w:r w:rsidRPr="009110B5">
        <w:rPr>
          <w:rFonts w:ascii="Arial" w:eastAsia="Arial" w:hAnsi="Arial" w:cs="Arial"/>
          <w:lang w:val="en-US" w:eastAsia="zh-CN" w:bidi="hi-IN"/>
        </w:rPr>
        <w:t xml:space="preserve">de cada linha de ação: </w:t>
      </w:r>
    </w:p>
    <w:p w:rsidR="009110B5" w:rsidRPr="009110B5" w:rsidRDefault="009110B5" w:rsidP="009110B5">
      <w:pPr>
        <w:widowControl w:val="0"/>
        <w:suppressAutoHyphens/>
        <w:spacing w:before="221" w:after="0" w:line="240" w:lineRule="auto"/>
        <w:ind w:right="-40"/>
        <w:jc w:val="both"/>
        <w:rPr>
          <w:rFonts w:ascii="Arial" w:eastAsia="Arial" w:hAnsi="Arial" w:cs="Arial"/>
          <w:lang w:val="en-US" w:eastAsia="zh-CN" w:bidi="hi-IN"/>
        </w:rPr>
      </w:pPr>
    </w:p>
    <w:tbl>
      <w:tblPr>
        <w:tblStyle w:val="TableNormal2"/>
        <w:tblW w:w="904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629"/>
        <w:gridCol w:w="5416"/>
      </w:tblGrid>
      <w:tr w:rsidR="009110B5" w:rsidRPr="009110B5" w:rsidTr="00003A8C"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10B5" w:rsidRPr="009110B5" w:rsidRDefault="009110B5" w:rsidP="009110B5">
            <w:pPr>
              <w:widowControl w:val="0"/>
              <w:spacing w:line="276" w:lineRule="auto"/>
              <w:jc w:val="center"/>
              <w:rPr>
                <w:b/>
              </w:rPr>
            </w:pPr>
            <w:r w:rsidRPr="009110B5">
              <w:rPr>
                <w:b/>
              </w:rPr>
              <w:t>Ação</w:t>
            </w:r>
          </w:p>
        </w:tc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10B5" w:rsidRPr="009110B5" w:rsidRDefault="009110B5" w:rsidP="009110B5">
            <w:pPr>
              <w:widowControl w:val="0"/>
              <w:spacing w:line="276" w:lineRule="auto"/>
              <w:jc w:val="center"/>
            </w:pPr>
            <w:r w:rsidRPr="009110B5">
              <w:rPr>
                <w:b/>
              </w:rPr>
              <w:t>Atividades</w:t>
            </w:r>
          </w:p>
        </w:tc>
      </w:tr>
      <w:tr w:rsidR="009110B5" w:rsidRPr="009110B5" w:rsidTr="00003A8C"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10B5" w:rsidRPr="009110B5" w:rsidRDefault="009110B5" w:rsidP="009110B5">
            <w:pPr>
              <w:widowControl w:val="0"/>
              <w:spacing w:line="276" w:lineRule="auto"/>
              <w:ind w:left="127"/>
              <w:jc w:val="both"/>
            </w:pPr>
          </w:p>
          <w:p w:rsidR="009110B5" w:rsidRPr="009110B5" w:rsidRDefault="009110B5" w:rsidP="009110B5">
            <w:pPr>
              <w:widowControl w:val="0"/>
              <w:spacing w:line="276" w:lineRule="auto"/>
              <w:ind w:left="127"/>
              <w:jc w:val="both"/>
            </w:pPr>
          </w:p>
          <w:p w:rsidR="009110B5" w:rsidRPr="009110B5" w:rsidRDefault="009110B5" w:rsidP="009110B5">
            <w:pPr>
              <w:widowControl w:val="0"/>
              <w:spacing w:line="276" w:lineRule="auto"/>
              <w:ind w:left="127"/>
              <w:jc w:val="both"/>
            </w:pPr>
          </w:p>
          <w:p w:rsidR="009110B5" w:rsidRPr="009110B5" w:rsidRDefault="009110B5" w:rsidP="009110B5">
            <w:pPr>
              <w:widowControl w:val="0"/>
              <w:spacing w:line="276" w:lineRule="auto"/>
              <w:ind w:left="127"/>
              <w:jc w:val="both"/>
            </w:pPr>
          </w:p>
          <w:p w:rsidR="009110B5" w:rsidRPr="009110B5" w:rsidRDefault="009110B5" w:rsidP="009110B5">
            <w:pPr>
              <w:widowControl w:val="0"/>
              <w:spacing w:line="276" w:lineRule="auto"/>
              <w:jc w:val="both"/>
            </w:pPr>
            <w:r w:rsidRPr="009110B5">
              <w:t>1. Realizar um percurso básico de Formação em Audiovisual.</w:t>
            </w:r>
          </w:p>
        </w:tc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10B5" w:rsidRPr="009110B5" w:rsidRDefault="009110B5" w:rsidP="009110B5">
            <w:pPr>
              <w:widowControl w:val="0"/>
              <w:spacing w:line="276" w:lineRule="auto"/>
              <w:jc w:val="both"/>
            </w:pPr>
            <w:r w:rsidRPr="009110B5">
              <w:t xml:space="preserve">1.1 </w:t>
            </w:r>
            <w:r w:rsidRPr="009110B5">
              <w:rPr>
                <w:u w:val="single"/>
              </w:rPr>
              <w:t>Roteiro:</w:t>
            </w:r>
            <w:r w:rsidRPr="009110B5">
              <w:t xml:space="preserve"> Realização de minicurso com no mínimo 12 horas/aula sobre concepção e elaboração de roteiros para produções audiovisuais; </w:t>
            </w:r>
          </w:p>
          <w:p w:rsidR="009110B5" w:rsidRPr="009110B5" w:rsidRDefault="009110B5" w:rsidP="009110B5">
            <w:pPr>
              <w:widowControl w:val="0"/>
              <w:spacing w:line="276" w:lineRule="auto"/>
              <w:jc w:val="both"/>
            </w:pPr>
          </w:p>
          <w:p w:rsidR="009110B5" w:rsidRPr="009110B5" w:rsidRDefault="009110B5" w:rsidP="009110B5">
            <w:pPr>
              <w:widowControl w:val="0"/>
              <w:spacing w:line="276" w:lineRule="auto"/>
              <w:ind w:right="266"/>
              <w:jc w:val="both"/>
            </w:pPr>
            <w:r w:rsidRPr="009110B5">
              <w:t xml:space="preserve">1.2 </w:t>
            </w:r>
            <w:r w:rsidRPr="009110B5">
              <w:rPr>
                <w:u w:val="single"/>
              </w:rPr>
              <w:t>Captação de imagens</w:t>
            </w:r>
            <w:r w:rsidRPr="009110B5">
              <w:t>: Realização de minicursos com uma média de 12h horas/aula cada;</w:t>
            </w:r>
          </w:p>
          <w:p w:rsidR="009110B5" w:rsidRPr="009110B5" w:rsidRDefault="009110B5" w:rsidP="009110B5">
            <w:pPr>
              <w:widowControl w:val="0"/>
              <w:spacing w:before="304"/>
              <w:ind w:right="266"/>
              <w:jc w:val="both"/>
            </w:pPr>
            <w:r w:rsidRPr="009110B5">
              <w:t xml:space="preserve">1.3 </w:t>
            </w:r>
            <w:r w:rsidRPr="009110B5">
              <w:rPr>
                <w:u w:val="single"/>
              </w:rPr>
              <w:t>Edição:</w:t>
            </w:r>
            <w:r w:rsidRPr="009110B5">
              <w:t xml:space="preserve"> Realização de minicurso de introdução à edição de imagens e produção de peças audiovisuais a baixo custo utilizando programas gratuitos, com uma média de 20h aula.</w:t>
            </w:r>
          </w:p>
        </w:tc>
      </w:tr>
      <w:tr w:rsidR="009110B5" w:rsidRPr="009110B5" w:rsidTr="00003A8C"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10B5" w:rsidRPr="009110B5" w:rsidRDefault="009110B5" w:rsidP="009110B5">
            <w:pPr>
              <w:widowControl w:val="0"/>
              <w:spacing w:line="276" w:lineRule="auto"/>
              <w:jc w:val="both"/>
            </w:pPr>
            <w:r w:rsidRPr="009110B5">
              <w:t>2. Realizar um laboratório de Produção Audiovisual.</w:t>
            </w:r>
          </w:p>
        </w:tc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10B5" w:rsidRPr="009110B5" w:rsidRDefault="009110B5" w:rsidP="009110B5">
            <w:pPr>
              <w:widowControl w:val="0"/>
              <w:spacing w:line="276" w:lineRule="auto"/>
              <w:jc w:val="both"/>
            </w:pPr>
            <w:r w:rsidRPr="009110B5">
              <w:t>2.1 Exercitar na prática os conhecimentos adquiridos no percurso básico de formação em audiovisual. Os participantes irão produzir coletivamente um ou mais produtos audiovisuais de até 5 minutos de duração.</w:t>
            </w:r>
          </w:p>
        </w:tc>
      </w:tr>
      <w:tr w:rsidR="009110B5" w:rsidRPr="009110B5" w:rsidTr="00003A8C"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10B5" w:rsidRPr="009110B5" w:rsidRDefault="009110B5" w:rsidP="009110B5">
            <w:pPr>
              <w:widowControl w:val="0"/>
              <w:spacing w:line="276" w:lineRule="auto"/>
              <w:jc w:val="both"/>
            </w:pPr>
            <w:r w:rsidRPr="009110B5">
              <w:t xml:space="preserve">3. Palestra e/ou roda de conversa sobre </w:t>
            </w:r>
            <w:proofErr w:type="gramStart"/>
            <w:r w:rsidRPr="009110B5">
              <w:t>a</w:t>
            </w:r>
            <w:proofErr w:type="gramEnd"/>
            <w:r w:rsidRPr="009110B5">
              <w:t xml:space="preserve"> importância dos cineclubes na difusão dos produtos audiovisuais.</w:t>
            </w:r>
          </w:p>
        </w:tc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10B5" w:rsidRPr="009110B5" w:rsidRDefault="009110B5" w:rsidP="009110B5">
            <w:pPr>
              <w:widowControl w:val="0"/>
              <w:spacing w:line="276" w:lineRule="auto"/>
              <w:ind w:right="266"/>
              <w:jc w:val="both"/>
            </w:pPr>
          </w:p>
          <w:p w:rsidR="009110B5" w:rsidRPr="009110B5" w:rsidRDefault="009110B5" w:rsidP="009110B5">
            <w:pPr>
              <w:widowControl w:val="0"/>
              <w:spacing w:line="276" w:lineRule="auto"/>
              <w:ind w:right="266"/>
              <w:jc w:val="both"/>
            </w:pPr>
            <w:r w:rsidRPr="009110B5">
              <w:t xml:space="preserve">Realização de uma palestra de no mínimo 2h de duração. </w:t>
            </w:r>
          </w:p>
        </w:tc>
      </w:tr>
    </w:tbl>
    <w:p w:rsidR="009110B5" w:rsidRPr="009110B5" w:rsidRDefault="009110B5" w:rsidP="009110B5">
      <w:pPr>
        <w:widowControl w:val="0"/>
        <w:suppressAutoHyphens/>
        <w:spacing w:before="236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>4.1.4 Perfil dos profissionais para</w:t>
      </w:r>
      <w:r w:rsidRPr="009110B5">
        <w:rPr>
          <w:rFonts w:ascii="Arial" w:eastAsia="Arial" w:hAnsi="Arial" w:cs="Arial"/>
          <w:color w:val="FF0000"/>
          <w:lang w:val="en-US" w:eastAsia="zh-CN" w:bidi="hi-IN"/>
        </w:rPr>
        <w:t xml:space="preserve"> </w:t>
      </w:r>
      <w:r w:rsidRPr="009110B5">
        <w:rPr>
          <w:rFonts w:ascii="Arial" w:eastAsia="Arial" w:hAnsi="Arial" w:cs="Arial"/>
          <w:lang w:val="en-US" w:eastAsia="zh-CN" w:bidi="hi-IN"/>
        </w:rPr>
        <w:t xml:space="preserve">processos formativos </w:t>
      </w:r>
    </w:p>
    <w:p w:rsidR="009110B5" w:rsidRPr="009110B5" w:rsidRDefault="009110B5" w:rsidP="009110B5">
      <w:pPr>
        <w:widowControl w:val="0"/>
        <w:suppressAutoHyphens/>
        <w:spacing w:before="328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highlight w:val="white"/>
          <w:lang w:val="en-US" w:eastAsia="zh-CN" w:bidi="hi-IN"/>
        </w:rPr>
        <w:t xml:space="preserve">Profissionais com experiência comprovada, mediante análise de currículo, </w:t>
      </w:r>
      <w:proofErr w:type="gramStart"/>
      <w:r w:rsidRPr="009110B5">
        <w:rPr>
          <w:rFonts w:ascii="Arial" w:eastAsia="Arial" w:hAnsi="Arial" w:cs="Arial"/>
          <w:highlight w:val="white"/>
          <w:lang w:val="en-US" w:eastAsia="zh-CN" w:bidi="hi-IN"/>
        </w:rPr>
        <w:t>na</w:t>
      </w:r>
      <w:proofErr w:type="gramEnd"/>
      <w:r w:rsidRPr="009110B5">
        <w:rPr>
          <w:rFonts w:ascii="Arial" w:eastAsia="Arial" w:hAnsi="Arial" w:cs="Arial"/>
          <w:highlight w:val="white"/>
          <w:lang w:val="en-US" w:eastAsia="zh-CN" w:bidi="hi-IN"/>
        </w:rPr>
        <w:t xml:space="preserve"> área de</w:t>
      </w:r>
      <w:r w:rsidRPr="009110B5">
        <w:rPr>
          <w:rFonts w:ascii="Arial" w:eastAsia="Arial" w:hAnsi="Arial" w:cs="Arial"/>
          <w:lang w:val="en-US" w:eastAsia="zh-CN" w:bidi="hi-IN"/>
        </w:rPr>
        <w:t xml:space="preserve"> </w:t>
      </w:r>
      <w:r w:rsidRPr="009110B5">
        <w:rPr>
          <w:rFonts w:ascii="Arial" w:eastAsia="Arial" w:hAnsi="Arial" w:cs="Arial"/>
          <w:highlight w:val="white"/>
          <w:lang w:val="en-US" w:eastAsia="zh-CN" w:bidi="hi-IN"/>
        </w:rPr>
        <w:t>atuação correspondente ao curso a ser ministrado, preferencialmente com</w:t>
      </w:r>
      <w:r w:rsidRPr="009110B5">
        <w:rPr>
          <w:rFonts w:ascii="Arial" w:eastAsia="Arial" w:hAnsi="Arial" w:cs="Arial"/>
          <w:lang w:val="en-US" w:eastAsia="zh-CN" w:bidi="hi-IN"/>
        </w:rPr>
        <w:t xml:space="preserve"> </w:t>
      </w:r>
      <w:r w:rsidRPr="009110B5">
        <w:rPr>
          <w:rFonts w:ascii="Arial" w:eastAsia="Arial" w:hAnsi="Arial" w:cs="Arial"/>
          <w:highlight w:val="white"/>
          <w:lang w:val="en-US" w:eastAsia="zh-CN" w:bidi="hi-IN"/>
        </w:rPr>
        <w:t>experiência prévia como professor. Deverão formular proposta de curso, de acordo</w:t>
      </w:r>
      <w:r w:rsidRPr="009110B5">
        <w:rPr>
          <w:rFonts w:ascii="Arial" w:eastAsia="Arial" w:hAnsi="Arial" w:cs="Arial"/>
          <w:lang w:val="en-US" w:eastAsia="zh-CN" w:bidi="hi-IN"/>
        </w:rPr>
        <w:t xml:space="preserve"> </w:t>
      </w:r>
      <w:r w:rsidRPr="009110B5">
        <w:rPr>
          <w:rFonts w:ascii="Arial" w:eastAsia="Arial" w:hAnsi="Arial" w:cs="Arial"/>
          <w:highlight w:val="white"/>
          <w:lang w:val="en-US" w:eastAsia="zh-CN" w:bidi="hi-IN"/>
        </w:rPr>
        <w:t>com as exigências do edital para o qual foi contratado, e ministrá-lo integralmente.</w:t>
      </w:r>
      <w:r w:rsidRPr="009110B5">
        <w:rPr>
          <w:rFonts w:ascii="Arial" w:eastAsia="Arial" w:hAnsi="Arial" w:cs="Arial"/>
          <w:lang w:val="en-US" w:eastAsia="zh-CN" w:bidi="hi-IN"/>
        </w:rPr>
        <w:t xml:space="preserve"> </w:t>
      </w:r>
    </w:p>
    <w:p w:rsidR="009110B5" w:rsidRPr="009110B5" w:rsidRDefault="009110B5" w:rsidP="009110B5">
      <w:pPr>
        <w:shd w:val="clear" w:color="auto" w:fill="FFFFFF"/>
        <w:suppressAutoHyphens/>
        <w:spacing w:before="120" w:after="0" w:line="240" w:lineRule="auto"/>
        <w:jc w:val="both"/>
        <w:rPr>
          <w:rFonts w:ascii="Arial" w:eastAsia="Arial" w:hAnsi="Arial" w:cs="Arial"/>
          <w:b/>
          <w:lang w:val="en-US" w:eastAsia="zh-CN" w:bidi="hi-IN"/>
        </w:rPr>
      </w:pPr>
      <w:r w:rsidRPr="009110B5">
        <w:rPr>
          <w:rFonts w:ascii="Arial" w:eastAsia="Arial" w:hAnsi="Arial" w:cs="Arial"/>
          <w:b/>
          <w:lang w:val="en-US" w:eastAsia="zh-CN" w:bidi="hi-IN"/>
        </w:rPr>
        <w:t>O valor pago de cachê por hora aula dos formadores deverá ser de, no mínimo, R$ 100</w:t>
      </w:r>
      <w:proofErr w:type="gramStart"/>
      <w:r w:rsidRPr="009110B5">
        <w:rPr>
          <w:rFonts w:ascii="Arial" w:eastAsia="Arial" w:hAnsi="Arial" w:cs="Arial"/>
          <w:b/>
          <w:lang w:val="en-US" w:eastAsia="zh-CN" w:bidi="hi-IN"/>
        </w:rPr>
        <w:t>,00</w:t>
      </w:r>
      <w:proofErr w:type="gramEnd"/>
      <w:r w:rsidRPr="009110B5">
        <w:rPr>
          <w:rFonts w:ascii="Arial" w:eastAsia="Arial" w:hAnsi="Arial" w:cs="Arial"/>
          <w:b/>
          <w:lang w:val="en-US" w:eastAsia="zh-CN" w:bidi="hi-IN"/>
        </w:rPr>
        <w:t xml:space="preserve"> (cem reais) – valor de referência;</w:t>
      </w:r>
    </w:p>
    <w:p w:rsidR="009110B5" w:rsidRPr="008B1227" w:rsidRDefault="009110B5" w:rsidP="009110B5">
      <w:pPr>
        <w:shd w:val="clear" w:color="auto" w:fill="FFFFFF"/>
        <w:suppressAutoHyphens/>
        <w:spacing w:before="120" w:after="0" w:line="240" w:lineRule="auto"/>
        <w:jc w:val="both"/>
        <w:rPr>
          <w:rFonts w:ascii="Arial" w:eastAsia="Arial" w:hAnsi="Arial" w:cs="Arial"/>
          <w:b/>
          <w:color w:val="000000" w:themeColor="text1"/>
          <w:lang w:val="en-US" w:eastAsia="zh-CN" w:bidi="hi-IN"/>
        </w:rPr>
      </w:pPr>
      <w:r w:rsidRPr="008B1227">
        <w:rPr>
          <w:rFonts w:ascii="Arial" w:eastAsia="Arial" w:hAnsi="Arial" w:cs="Arial"/>
          <w:b/>
          <w:color w:val="000000" w:themeColor="text1"/>
          <w:lang w:val="en-US" w:eastAsia="zh-CN" w:bidi="hi-IN"/>
        </w:rPr>
        <w:t xml:space="preserve">A formação em audiovisual deve estar orçada no valor total de </w:t>
      </w:r>
      <w:r w:rsidR="008B1227" w:rsidRPr="008B1227">
        <w:rPr>
          <w:rFonts w:ascii="Arial" w:hAnsi="Arial" w:cs="Arial"/>
          <w:b/>
          <w:color w:val="000000" w:themeColor="text1"/>
        </w:rPr>
        <w:t>R$ 7.305,36 (sete mil trezentos e cinco reais e trinta e seis centavos)</w:t>
      </w:r>
      <w:r w:rsidR="008B1227">
        <w:rPr>
          <w:rFonts w:ascii="Arial" w:hAnsi="Arial" w:cs="Arial"/>
          <w:b/>
          <w:color w:val="000000" w:themeColor="text1"/>
        </w:rPr>
        <w:t xml:space="preserve"> </w:t>
      </w:r>
      <w:r w:rsidRPr="008B1227">
        <w:rPr>
          <w:rFonts w:ascii="Arial" w:eastAsia="Arial" w:hAnsi="Arial" w:cs="Arial"/>
          <w:b/>
          <w:color w:val="000000" w:themeColor="text1"/>
          <w:lang w:val="en-US" w:eastAsia="zh-CN" w:bidi="hi-IN"/>
        </w:rPr>
        <w:t>– valor de referência.</w:t>
      </w:r>
    </w:p>
    <w:p w:rsidR="009110B5" w:rsidRPr="008B1227" w:rsidRDefault="009110B5" w:rsidP="009110B5">
      <w:pPr>
        <w:widowControl w:val="0"/>
        <w:suppressAutoHyphens/>
        <w:spacing w:before="211" w:after="0" w:line="240" w:lineRule="auto"/>
        <w:jc w:val="both"/>
        <w:rPr>
          <w:rFonts w:ascii="Arial" w:eastAsia="Arial" w:hAnsi="Arial" w:cs="Arial"/>
          <w:color w:val="000000" w:themeColor="text1"/>
          <w:lang w:val="en-US" w:eastAsia="zh-CN" w:bidi="hi-IN"/>
        </w:rPr>
      </w:pPr>
      <w:r w:rsidRPr="008B1227">
        <w:rPr>
          <w:rFonts w:ascii="Arial" w:eastAsia="Arial" w:hAnsi="Arial" w:cs="Arial"/>
          <w:color w:val="000000" w:themeColor="text1"/>
          <w:lang w:val="en-US" w:eastAsia="zh-CN" w:bidi="hi-IN"/>
        </w:rPr>
        <w:t xml:space="preserve">4.1.5 Atividades a serem realizadas no percurso formativo </w:t>
      </w:r>
    </w:p>
    <w:p w:rsidR="009110B5" w:rsidRPr="009110B5" w:rsidRDefault="009110B5" w:rsidP="009110B5">
      <w:pPr>
        <w:widowControl w:val="0"/>
        <w:suppressAutoHyphens/>
        <w:spacing w:before="328" w:after="0" w:line="240" w:lineRule="auto"/>
        <w:ind w:right="-40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As ações a seguir devem estar previstas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na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proposta apresentada pelas entidades, dentre outras que estas julgarem necessárias para a realização das mesmas:</w:t>
      </w:r>
    </w:p>
    <w:p w:rsidR="009110B5" w:rsidRPr="009110B5" w:rsidRDefault="009110B5" w:rsidP="009110B5">
      <w:pPr>
        <w:widowControl w:val="0"/>
        <w:suppressAutoHyphens/>
        <w:spacing w:before="214" w:after="0" w:line="240" w:lineRule="auto"/>
        <w:ind w:right="-40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a)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planejamento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, realização e acompanhamento das ações formativas previstas na linha </w:t>
      </w:r>
      <w:r w:rsidRPr="009110B5">
        <w:rPr>
          <w:rFonts w:ascii="Arial" w:eastAsia="Arial" w:hAnsi="Arial" w:cs="Arial"/>
          <w:lang w:val="en-US" w:eastAsia="zh-CN" w:bidi="hi-IN"/>
        </w:rPr>
        <w:lastRenderedPageBreak/>
        <w:t xml:space="preserve">de atuação, eventualmente em parceria com espaços e equipamentos culturais públicos e/ou da sociedade civil; </w:t>
      </w:r>
    </w:p>
    <w:p w:rsidR="009110B5" w:rsidRPr="009110B5" w:rsidRDefault="009110B5" w:rsidP="009110B5">
      <w:pPr>
        <w:widowControl w:val="0"/>
        <w:suppressAutoHyphens/>
        <w:spacing w:before="214" w:after="0" w:line="240" w:lineRule="auto"/>
        <w:ind w:right="-40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b)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coordenação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>, produção e acompanhamento do percurso formativo e do circuito de difusão;</w:t>
      </w:r>
    </w:p>
    <w:p w:rsidR="009110B5" w:rsidRPr="009110B5" w:rsidRDefault="009110B5" w:rsidP="009110B5">
      <w:pPr>
        <w:widowControl w:val="0"/>
        <w:suppressAutoHyphens/>
        <w:spacing w:before="236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c)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execução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de um plano de comunicação para divulgação das ações; </w:t>
      </w:r>
    </w:p>
    <w:p w:rsidR="009110B5" w:rsidRPr="009110B5" w:rsidRDefault="009110B5" w:rsidP="009110B5">
      <w:pPr>
        <w:widowControl w:val="0"/>
        <w:suppressAutoHyphens/>
        <w:spacing w:before="313" w:after="0" w:line="240" w:lineRule="auto"/>
        <w:ind w:right="-40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d)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seleção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e ou convite de professores para as ações formativas previstas, seguindo os critérios de perfil dos profissionais acima mencionados; </w:t>
      </w:r>
    </w:p>
    <w:p w:rsidR="009110B5" w:rsidRPr="009110B5" w:rsidRDefault="009110B5" w:rsidP="009110B5">
      <w:pPr>
        <w:widowControl w:val="0"/>
        <w:suppressAutoHyphens/>
        <w:spacing w:before="208" w:after="0" w:line="240" w:lineRule="auto"/>
        <w:ind w:right="-40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e)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planejar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e executar processo de inscrição e seleção dos artistas e fazedores de cultura que irão participar das formações; </w:t>
      </w:r>
    </w:p>
    <w:p w:rsidR="009110B5" w:rsidRPr="009110B5" w:rsidRDefault="009110B5" w:rsidP="009110B5">
      <w:pPr>
        <w:widowControl w:val="0"/>
        <w:suppressAutoHyphens/>
        <w:spacing w:before="208" w:after="0" w:line="240" w:lineRule="auto"/>
        <w:ind w:right="-40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f)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garantir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os pagamentos dos incentivos  previstos para os artistas selecionados para as formações e processos criativos em audiovisual; </w:t>
      </w:r>
    </w:p>
    <w:p w:rsidR="009110B5" w:rsidRPr="009110B5" w:rsidRDefault="009110B5" w:rsidP="009110B5">
      <w:pPr>
        <w:widowControl w:val="0"/>
        <w:suppressAutoHyphens/>
        <w:spacing w:before="208" w:after="0" w:line="240" w:lineRule="auto"/>
        <w:ind w:right="-40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g)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garantir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aquisição/locação de materiais, insumos, equipamentos e serviços necessários para a realização das atividades de capacitação, bem como da difusão dos produtos audiovisuais resultados dos ciclos formativo, por meio do cinema de rua, exibições e escolas e outros; </w:t>
      </w:r>
    </w:p>
    <w:p w:rsidR="009110B5" w:rsidRPr="009110B5" w:rsidRDefault="009110B5" w:rsidP="009110B5">
      <w:pPr>
        <w:widowControl w:val="0"/>
        <w:suppressAutoHyphens/>
        <w:spacing w:before="214" w:after="0" w:line="240" w:lineRule="auto"/>
        <w:ind w:right="-40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h)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monitorar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e avaliar o percurso formativo, realizando registros por meio de frequências de alunos, de imagens, de relato das aulas feito pelos professores e demais meios que se fizerem necessários; </w:t>
      </w:r>
    </w:p>
    <w:p w:rsidR="009110B5" w:rsidRPr="00E9237E" w:rsidRDefault="009110B5" w:rsidP="009110B5">
      <w:pPr>
        <w:widowControl w:val="0"/>
        <w:suppressAutoHyphens/>
        <w:spacing w:before="229" w:after="0" w:line="240" w:lineRule="auto"/>
        <w:ind w:right="-40"/>
        <w:jc w:val="both"/>
        <w:rPr>
          <w:rFonts w:ascii="Arial" w:eastAsia="Arial" w:hAnsi="Arial" w:cs="Arial"/>
          <w:highlight w:val="white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i) elaboração de relatório quinzenal e final, com registro e avaliação quantitativa e qualitativa das </w:t>
      </w:r>
      <w:r w:rsidRPr="00E9237E">
        <w:rPr>
          <w:rFonts w:ascii="Arial" w:eastAsia="Arial" w:hAnsi="Arial" w:cs="Arial"/>
          <w:lang w:val="en-US" w:eastAsia="zh-CN" w:bidi="hi-IN"/>
        </w:rPr>
        <w:t xml:space="preserve">etapas de execução, bem como seus resultados, anexando comprovações, para apresentar à  </w:t>
      </w:r>
      <w:r w:rsidR="00E9237E" w:rsidRPr="00E9237E">
        <w:rPr>
          <w:rFonts w:ascii="Arial" w:hAnsi="Arial" w:cs="Arial"/>
        </w:rPr>
        <w:t>SECRETARIA MUNICIPAL DA CULTURA, TURISMO E JUVENTUDE DE PIRES FERREIRA/CE</w:t>
      </w:r>
      <w:r w:rsidRPr="00E9237E">
        <w:rPr>
          <w:rFonts w:ascii="Arial" w:eastAsia="Arial" w:hAnsi="Arial" w:cs="Arial"/>
          <w:lang w:val="en-US" w:eastAsia="zh-CN" w:bidi="hi-IN"/>
        </w:rPr>
        <w:t>.</w:t>
      </w:r>
    </w:p>
    <w:p w:rsidR="009110B5" w:rsidRPr="009110B5" w:rsidRDefault="009110B5" w:rsidP="009110B5">
      <w:pPr>
        <w:widowControl w:val="0"/>
        <w:suppressAutoHyphens/>
        <w:spacing w:before="313" w:after="0" w:line="240" w:lineRule="auto"/>
        <w:ind w:right="-40"/>
        <w:jc w:val="both"/>
        <w:rPr>
          <w:rFonts w:ascii="Arial" w:eastAsia="Arial" w:hAnsi="Arial" w:cs="Arial"/>
          <w:b/>
          <w:lang w:val="en-US" w:eastAsia="zh-CN" w:bidi="hi-IN"/>
        </w:rPr>
      </w:pPr>
      <w:r w:rsidRPr="009110B5">
        <w:rPr>
          <w:rFonts w:ascii="Arial" w:eastAsia="Arial" w:hAnsi="Arial" w:cs="Arial"/>
          <w:b/>
          <w:lang w:val="en-US" w:eastAsia="zh-CN" w:bidi="hi-IN"/>
        </w:rPr>
        <w:t>5. DOS RECURSOS FINANCEIROS</w:t>
      </w:r>
    </w:p>
    <w:p w:rsidR="009110B5" w:rsidRPr="009110B5" w:rsidRDefault="009110B5" w:rsidP="009110B5">
      <w:pPr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5.1 Os valores apresentados por meio de Plano de Trabalho poderão ser adequados para atender aos valores efetivamente praticados no mercado, observando, sempre que couber o menor preço, mediante prévia consulta. </w:t>
      </w:r>
    </w:p>
    <w:p w:rsidR="009110B5" w:rsidRPr="009110B5" w:rsidRDefault="009110B5" w:rsidP="009110B5">
      <w:pPr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>5.2 As despesas relacionadas à execução da parceria serão executadas nos termos do Plano de Trabalho aprovado nesta seleção e no Termo de Colaboração celebrado, sendo vedado:</w:t>
      </w:r>
    </w:p>
    <w:p w:rsidR="009110B5" w:rsidRPr="009110B5" w:rsidRDefault="009110B5" w:rsidP="009110B5">
      <w:pPr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>I - utilizar recursos para finalidade alheia ao objeto da parceria;</w:t>
      </w:r>
    </w:p>
    <w:p w:rsidR="009110B5" w:rsidRPr="009110B5" w:rsidRDefault="009110B5" w:rsidP="009110B5">
      <w:pPr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II - pagar, a qualquer título, servidor ou empregado público com recursos vinculados à parceria, salvo nas hipóteses previstas em lei específica e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na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lei de diretrizes orçamentárias;</w:t>
      </w:r>
    </w:p>
    <w:p w:rsidR="009110B5" w:rsidRPr="009110B5" w:rsidRDefault="009110B5" w:rsidP="009110B5">
      <w:pPr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>5.3 Poderão ser pagas, entre outras despesas, com recursos vinculados à parceria:</w:t>
      </w:r>
    </w:p>
    <w:p w:rsidR="009110B5" w:rsidRPr="009110B5" w:rsidRDefault="009110B5" w:rsidP="009110B5">
      <w:pPr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I - remuneração da equipe encarregada da execução do plano de trabalho, inclusive de pessoal próprio da organização da sociedade civil, durante a vigência da parceria, compreendendo as despesas com pagamentos de impostos, contribuições sociais, Fundo de Garantia do Tempo de Serviço - FGTS, férias, décimo terceiro salário, salários proporcionais, verbas rescisórias e demais encargos sociais e trabalhistas;  </w:t>
      </w:r>
    </w:p>
    <w:p w:rsidR="009110B5" w:rsidRPr="009110B5" w:rsidRDefault="009110B5" w:rsidP="009110B5">
      <w:pPr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lastRenderedPageBreak/>
        <w:t xml:space="preserve">II - diárias referentes a deslocamento, hospedagem e alimentação nos casos em que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a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execução do objeto da parceria assim o exija;  </w:t>
      </w:r>
    </w:p>
    <w:p w:rsidR="009110B5" w:rsidRPr="009110B5" w:rsidRDefault="009110B5" w:rsidP="009110B5">
      <w:pPr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III - custos indiretos necessários à execução do objeto, seja qual for a proporção em relação ao valor total da parceria; 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b/>
          <w:lang w:val="en-US" w:eastAsia="zh-CN" w:bidi="hi-IN"/>
        </w:rPr>
      </w:pPr>
      <w:r w:rsidRPr="009110B5">
        <w:rPr>
          <w:rFonts w:ascii="Arial" w:eastAsia="Arial" w:hAnsi="Arial" w:cs="Arial"/>
          <w:b/>
          <w:lang w:val="en-US" w:eastAsia="zh-CN" w:bidi="hi-IN"/>
        </w:rPr>
        <w:t>6. ELEMENTOS PARA DEMONSTRAÇÃO DE CAPACIDADE TÉCNICA: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proofErr w:type="gramStart"/>
      <w:r w:rsidRPr="009110B5">
        <w:rPr>
          <w:rFonts w:ascii="Arial" w:eastAsia="Arial" w:hAnsi="Arial" w:cs="Arial"/>
          <w:lang w:val="en-US" w:eastAsia="zh-CN" w:bidi="hi-IN"/>
        </w:rPr>
        <w:t>6.1. A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entidade deverá apresentar currículo de profissionais com, no mínimo, 03 anos de experiência: 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>I – com organização, gestão e produção de ações e eventos culturais;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>II - em área de produção cultural;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III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-  área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de gestão de projetos culturais;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>IV - em comunicação e redes sociais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;</w:t>
      </w:r>
      <w:proofErr w:type="gramEnd"/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V -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em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prestação de contas (preferencialmente contador ou advogado);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6.1.1. Os profissionais indicados deverão apresentar carta de anuência em participação do projeto quando não possuírem vínculo trabalhista com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a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instituição e na ocasião da prestação de contas apresentar justificativa de preço e contrato de prestação de serviços. 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6.2 Apresentar condições de infraestrutura para gestão do projeto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tais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como computadores, celulares, internet, etc.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>6.3 Será considerado para efeitos de seleção: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I - Ter experiência em parceria com </w:t>
      </w:r>
      <w:proofErr w:type="gramStart"/>
      <w:r w:rsidRPr="009110B5">
        <w:rPr>
          <w:rFonts w:ascii="Arial" w:eastAsia="Arial" w:hAnsi="Arial" w:cs="Arial"/>
          <w:lang w:val="en-US" w:eastAsia="zh-CN" w:bidi="hi-IN"/>
        </w:rPr>
        <w:t>a</w:t>
      </w:r>
      <w:proofErr w:type="gramEnd"/>
      <w:r w:rsidRPr="009110B5">
        <w:rPr>
          <w:rFonts w:ascii="Arial" w:eastAsia="Arial" w:hAnsi="Arial" w:cs="Arial"/>
          <w:lang w:val="en-US" w:eastAsia="zh-CN" w:bidi="hi-IN"/>
        </w:rPr>
        <w:t xml:space="preserve"> Administração Pública com aprovação de prestação de contas.</w:t>
      </w:r>
    </w:p>
    <w:p w:rsidR="009110B5" w:rsidRPr="009110B5" w:rsidRDefault="009110B5" w:rsidP="009110B5">
      <w:pPr>
        <w:widowControl w:val="0"/>
        <w:suppressAutoHyphens/>
        <w:spacing w:before="120" w:after="0" w:line="240" w:lineRule="auto"/>
        <w:jc w:val="both"/>
        <w:rPr>
          <w:rFonts w:ascii="Arial" w:eastAsia="Arial" w:hAnsi="Arial" w:cs="Arial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II - Possuir manual de </w:t>
      </w:r>
      <w:r w:rsidRPr="009110B5">
        <w:rPr>
          <w:rFonts w:ascii="Arial" w:eastAsia="Arial" w:hAnsi="Arial" w:cs="Arial"/>
          <w:i/>
          <w:lang w:val="en-US" w:eastAsia="zh-CN" w:bidi="hi-IN"/>
        </w:rPr>
        <w:t>compliance</w:t>
      </w:r>
      <w:r w:rsidRPr="009110B5">
        <w:rPr>
          <w:rFonts w:ascii="Arial" w:eastAsia="Arial" w:hAnsi="Arial" w:cs="Arial"/>
          <w:lang w:val="en-US" w:eastAsia="zh-CN" w:bidi="hi-IN"/>
        </w:rPr>
        <w:t xml:space="preserve">, de compras e contratações ou outro documento que demonstre padronização no controle de legalidade. </w:t>
      </w:r>
    </w:p>
    <w:p w:rsidR="009110B5" w:rsidRPr="009110B5" w:rsidRDefault="009110B5" w:rsidP="009110B5">
      <w:pPr>
        <w:suppressAutoHyphens/>
        <w:spacing w:before="120" w:after="0" w:line="240" w:lineRule="auto"/>
        <w:jc w:val="both"/>
        <w:rPr>
          <w:rFonts w:ascii="Arial" w:eastAsia="Arial" w:hAnsi="Arial" w:cs="Arial"/>
          <w:color w:val="FF0000"/>
          <w:lang w:val="en-US" w:eastAsia="zh-CN" w:bidi="hi-IN"/>
        </w:rPr>
      </w:pPr>
    </w:p>
    <w:p w:rsidR="00092660" w:rsidRPr="0019245D" w:rsidRDefault="009110B5" w:rsidP="009110B5">
      <w:pPr>
        <w:suppressAutoHyphens/>
        <w:spacing w:before="240" w:after="200" w:line="360" w:lineRule="auto"/>
        <w:jc w:val="right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9110B5">
        <w:rPr>
          <w:rFonts w:ascii="Arial" w:eastAsia="Arial" w:hAnsi="Arial" w:cs="Arial"/>
          <w:lang w:val="en-US" w:eastAsia="zh-CN" w:bidi="hi-IN"/>
        </w:rPr>
        <w:t xml:space="preserve"> </w:t>
      </w:r>
      <w:r>
        <w:rPr>
          <w:rFonts w:ascii="Arial" w:eastAsia="Arial" w:hAnsi="Arial" w:cs="Arial"/>
          <w:lang w:val="en-US" w:eastAsia="zh-CN" w:bidi="hi-IN"/>
        </w:rPr>
        <w:t>Pires Ferreira/CE, 09</w:t>
      </w:r>
      <w:r w:rsidRPr="009110B5">
        <w:rPr>
          <w:rFonts w:ascii="Arial" w:eastAsia="Arial" w:hAnsi="Arial" w:cs="Arial"/>
          <w:lang w:val="en-US" w:eastAsia="zh-CN" w:bidi="hi-IN"/>
        </w:rPr>
        <w:t xml:space="preserve"> de Maio de 2024</w:t>
      </w:r>
      <w:r>
        <w:rPr>
          <w:rFonts w:ascii="Arial" w:eastAsia="Arial" w:hAnsi="Arial" w:cs="Arial"/>
          <w:lang w:val="en-US" w:eastAsia="zh-CN" w:bidi="hi-IN"/>
        </w:rPr>
        <w:t>.</w:t>
      </w:r>
    </w:p>
    <w:sectPr w:rsidR="00092660" w:rsidRPr="0019245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D38" w:rsidRDefault="00BA6D38" w:rsidP="0019245D">
      <w:pPr>
        <w:spacing w:after="0" w:line="240" w:lineRule="auto"/>
      </w:pPr>
      <w:r>
        <w:separator/>
      </w:r>
    </w:p>
  </w:endnote>
  <w:endnote w:type="continuationSeparator" w:id="0">
    <w:p w:rsidR="00BA6D38" w:rsidRDefault="00BA6D38" w:rsidP="0019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543" w:rsidRPr="00495543" w:rsidRDefault="0019245D" w:rsidP="00495543">
    <w:pPr>
      <w:pStyle w:val="Rodap"/>
      <w:jc w:val="center"/>
      <w:rPr>
        <w:rFonts w:ascii="Arial" w:hAnsi="Arial" w:cs="Arial"/>
        <w:sz w:val="18"/>
        <w:szCs w:val="18"/>
      </w:rPr>
    </w:pPr>
    <w:r w:rsidRPr="0019245D">
      <w:rPr>
        <w:rFonts w:ascii="Arial" w:hAnsi="Arial" w:cs="Arial"/>
      </w:rPr>
      <w:tab/>
    </w:r>
    <w:r w:rsidR="00495543" w:rsidRPr="00495543">
      <w:rPr>
        <w:rFonts w:ascii="Arial" w:hAnsi="Arial" w:cs="Arial"/>
        <w:sz w:val="18"/>
        <w:szCs w:val="18"/>
      </w:rPr>
      <w:t xml:space="preserve">Prefeitura Municipal de Pires Ferreira/CE | Secretaria Municipal da Cultura, Turismo e Juventude, </w:t>
    </w:r>
  </w:p>
  <w:p w:rsidR="00495543" w:rsidRPr="00495543" w:rsidRDefault="00495543" w:rsidP="00495543">
    <w:pPr>
      <w:pStyle w:val="Rodap"/>
      <w:jc w:val="center"/>
      <w:rPr>
        <w:rFonts w:ascii="Arial" w:hAnsi="Arial" w:cs="Arial"/>
        <w:sz w:val="18"/>
        <w:szCs w:val="18"/>
      </w:rPr>
    </w:pPr>
    <w:r w:rsidRPr="00495543">
      <w:rPr>
        <w:rFonts w:ascii="Arial" w:hAnsi="Arial" w:cs="Arial"/>
        <w:sz w:val="18"/>
        <w:szCs w:val="18"/>
      </w:rPr>
      <w:t>Rua Coronel Pedro Raimundo, s/n, Centro, Pires Ferreira, CEP: 62.225-000.</w:t>
    </w:r>
  </w:p>
  <w:p w:rsidR="0019245D" w:rsidRPr="0019245D" w:rsidRDefault="0019245D" w:rsidP="00495543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D38" w:rsidRDefault="00BA6D38" w:rsidP="0019245D">
      <w:pPr>
        <w:spacing w:after="0" w:line="240" w:lineRule="auto"/>
      </w:pPr>
      <w:r>
        <w:separator/>
      </w:r>
    </w:p>
  </w:footnote>
  <w:footnote w:type="continuationSeparator" w:id="0">
    <w:p w:rsidR="00BA6D38" w:rsidRDefault="00BA6D38" w:rsidP="0019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9474402"/>
      <w:docPartObj>
        <w:docPartGallery w:val="Page Numbers (Top of Page)"/>
        <w:docPartUnique/>
      </w:docPartObj>
    </w:sdtPr>
    <w:sdtEndPr/>
    <w:sdtContent>
      <w:p w:rsidR="0019245D" w:rsidRDefault="0019245D" w:rsidP="0019245D">
        <w:pPr>
          <w:pStyle w:val="LO-normal"/>
          <w:jc w:val="center"/>
        </w:pPr>
        <w:r w:rsidRPr="00CC0D86">
          <w:rPr>
            <w:noProof/>
            <w:lang w:val="pt-BR" w:eastAsia="pt-BR" w:bidi="ar-SA"/>
          </w:rPr>
          <w:drawing>
            <wp:inline distT="0" distB="0" distL="0" distR="0" wp14:anchorId="0C1B7B88" wp14:editId="155EB9D8">
              <wp:extent cx="2556934" cy="807720"/>
              <wp:effectExtent l="0" t="0" r="0" b="0"/>
              <wp:docPr id="1" name="Imagem 1" descr="F:\PROJETOS 2024\ASSESSORIA PAULO GUSTAVO PIRES FERREIRA\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:\PROJETOS 2024\ASSESSORIA PAULO GUSTAVO PIRES FERREIRA\LOGO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59023" cy="808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C0D86">
          <w:t xml:space="preserve"> </w:t>
        </w:r>
        <w:r>
          <w:rPr>
            <w:noProof/>
            <w:lang w:val="pt-BR" w:eastAsia="pt-BR" w:bidi="ar-SA"/>
          </w:rPr>
          <w:drawing>
            <wp:inline distT="0" distB="0" distL="0" distR="0" wp14:anchorId="6E0C581A" wp14:editId="6A9CC5F8">
              <wp:extent cx="2700867" cy="725695"/>
              <wp:effectExtent l="0" t="0" r="0" b="0"/>
              <wp:docPr id="2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 t="34160" b="2508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20171" cy="7308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45344">
          <w:rPr>
            <w:noProof/>
          </w:rPr>
          <w:t>7</w:t>
        </w:r>
        <w:r>
          <w:fldChar w:fldCharType="end"/>
        </w:r>
        <w:r>
          <w:tab/>
        </w:r>
      </w:p>
    </w:sdtContent>
  </w:sdt>
  <w:p w:rsidR="0019245D" w:rsidRDefault="001924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448B1"/>
    <w:multiLevelType w:val="multilevel"/>
    <w:tmpl w:val="E5208E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5D"/>
    <w:rsid w:val="00092660"/>
    <w:rsid w:val="000C76D7"/>
    <w:rsid w:val="0019245D"/>
    <w:rsid w:val="002D1854"/>
    <w:rsid w:val="00495543"/>
    <w:rsid w:val="00565CE8"/>
    <w:rsid w:val="006805DF"/>
    <w:rsid w:val="008045D8"/>
    <w:rsid w:val="008B1227"/>
    <w:rsid w:val="008F33B3"/>
    <w:rsid w:val="009110B5"/>
    <w:rsid w:val="00921D86"/>
    <w:rsid w:val="00A35967"/>
    <w:rsid w:val="00B20703"/>
    <w:rsid w:val="00B2193B"/>
    <w:rsid w:val="00B4749D"/>
    <w:rsid w:val="00BA6D38"/>
    <w:rsid w:val="00CE7E1F"/>
    <w:rsid w:val="00DC1F83"/>
    <w:rsid w:val="00E9237E"/>
    <w:rsid w:val="00F45344"/>
    <w:rsid w:val="00FC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14A50B-E5B0-4988-9B5A-8AE8B673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245D"/>
  </w:style>
  <w:style w:type="paragraph" w:styleId="Rodap">
    <w:name w:val="footer"/>
    <w:basedOn w:val="Normal"/>
    <w:link w:val="RodapChar"/>
    <w:unhideWhenUsed/>
    <w:rsid w:val="00192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245D"/>
  </w:style>
  <w:style w:type="table" w:customStyle="1" w:styleId="TableNormal">
    <w:name w:val="Table Normal"/>
    <w:rsid w:val="0019245D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19245D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1">
    <w:name w:val="Table Normal1"/>
    <w:rsid w:val="008045D8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9110B5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2551</Words>
  <Characters>13781</Characters>
  <Application>Microsoft Office Word</Application>
  <DocSecurity>0</DocSecurity>
  <Lines>114</Lines>
  <Paragraphs>32</Paragraphs>
  <ScaleCrop>false</ScaleCrop>
  <Company/>
  <LinksUpToDate>false</LinksUpToDate>
  <CharactersWithSpaces>16300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Melhor Usuario</dc:creator>
  <cp:keywords/>
  <dc:description/>
  <cp:lastModifiedBy>Melhor Usuario</cp:lastModifiedBy>
  <cp:revision>16</cp:revision>
  <dcterms:created xsi:type="dcterms:W3CDTF">2024-05-09T11:33:00Z</dcterms:created>
  <dcterms:modified xsi:type="dcterms:W3CDTF">2024-05-09T12:57:00Z</dcterms:modified>
</cp:coreProperties>
</file>