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711AE" w14:textId="77777777" w:rsidR="0019136F" w:rsidRDefault="00293BDD" w:rsidP="00293BDD">
      <w:pPr>
        <w:spacing w:before="83"/>
        <w:ind w:right="21"/>
        <w:jc w:val="both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5"/>
        </w:rPr>
        <w:t>IV</w:t>
      </w:r>
    </w:p>
    <w:p w14:paraId="1A5E2E0F" w14:textId="77777777" w:rsidR="0019136F" w:rsidRDefault="00293BDD" w:rsidP="00293BDD">
      <w:pPr>
        <w:tabs>
          <w:tab w:val="left" w:pos="4555"/>
        </w:tabs>
        <w:spacing w:before="122"/>
        <w:ind w:right="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CULTURAL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spacing w:val="-4"/>
        </w:rPr>
        <w:t>/2024</w:t>
      </w:r>
    </w:p>
    <w:p w14:paraId="2A19B404" w14:textId="77777777" w:rsidR="0019136F" w:rsidRDefault="0019136F" w:rsidP="00293BDD">
      <w:pPr>
        <w:pStyle w:val="Corpodetexto"/>
        <w:spacing w:before="130"/>
        <w:ind w:left="0"/>
        <w:rPr>
          <w:rFonts w:ascii="Arial"/>
          <w:b/>
        </w:rPr>
      </w:pPr>
    </w:p>
    <w:p w14:paraId="371BCAA1" w14:textId="77777777" w:rsidR="0019136F" w:rsidRDefault="00293BDD" w:rsidP="00293BDD">
      <w:pPr>
        <w:spacing w:before="1" w:line="360" w:lineRule="auto"/>
        <w:ind w:left="4350" w:right="115"/>
        <w:jc w:val="both"/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CULTURAL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QUE TEM POR OBJETO A CONCESSÃO DE APOIO FINANCEIRO A AÇÕES CULTURAIS CONTEMPLADAS PELO EDITAL nº 01/2024, NOS TERMOS A SEGUIR DESCRITOS</w:t>
      </w:r>
      <w:r>
        <w:t>.</w:t>
      </w:r>
    </w:p>
    <w:p w14:paraId="40395FC6" w14:textId="77777777" w:rsidR="0019136F" w:rsidRDefault="00293BDD" w:rsidP="00293BDD">
      <w:pPr>
        <w:pStyle w:val="PargrafodaLista"/>
        <w:numPr>
          <w:ilvl w:val="0"/>
          <w:numId w:val="13"/>
        </w:numPr>
        <w:tabs>
          <w:tab w:val="left" w:pos="342"/>
        </w:tabs>
        <w:spacing w:before="247"/>
        <w:ind w:left="342" w:hanging="242"/>
        <w:jc w:val="both"/>
        <w:rPr>
          <w:rFonts w:ascii="Arial"/>
          <w:b/>
        </w:rPr>
      </w:pPr>
      <w:r>
        <w:rPr>
          <w:rFonts w:ascii="Arial"/>
          <w:b/>
          <w:spacing w:val="-2"/>
        </w:rPr>
        <w:t>PARTES</w:t>
      </w:r>
    </w:p>
    <w:p w14:paraId="741C0E3C" w14:textId="77777777" w:rsidR="0019136F" w:rsidRDefault="00293BDD" w:rsidP="00293BDD">
      <w:pPr>
        <w:pStyle w:val="PargrafodaLista"/>
        <w:numPr>
          <w:ilvl w:val="0"/>
          <w:numId w:val="13"/>
        </w:numPr>
        <w:tabs>
          <w:tab w:val="left" w:pos="342"/>
        </w:tabs>
        <w:spacing w:before="252"/>
        <w:ind w:left="342" w:hanging="242"/>
        <w:jc w:val="both"/>
        <w:rPr>
          <w:rFonts w:ascii="Arial"/>
          <w:b/>
        </w:rPr>
      </w:pPr>
      <w:r>
        <w:rPr>
          <w:rFonts w:ascii="Arial"/>
          <w:b/>
          <w:spacing w:val="-2"/>
        </w:rPr>
        <w:t>PROCEDIMENTO</w:t>
      </w:r>
    </w:p>
    <w:p w14:paraId="735B15CB" w14:textId="77777777" w:rsidR="0019136F" w:rsidRDefault="0019136F" w:rsidP="00293BDD">
      <w:pPr>
        <w:pStyle w:val="Corpodetexto"/>
        <w:spacing w:before="5"/>
        <w:ind w:left="0"/>
        <w:rPr>
          <w:rFonts w:ascii="Arial"/>
          <w:b/>
        </w:rPr>
      </w:pPr>
    </w:p>
    <w:p w14:paraId="086012A6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57"/>
          <w:tab w:val="left" w:pos="460"/>
        </w:tabs>
        <w:spacing w:before="1" w:line="360" w:lineRule="auto"/>
        <w:ind w:right="125"/>
        <w:jc w:val="both"/>
      </w:pPr>
      <w:r>
        <w:t>Este Termo de Execução Cultural é instrumento da modalidade de fomento à execução de ações culturais de que trata a Lei, celebrado com agente cultural selecionado nos termos da recursos do Governo Federal repassados por meio da Política Nacional</w:t>
      </w:r>
      <w:r>
        <w:rPr>
          <w:spacing w:val="-13"/>
        </w:rPr>
        <w:t xml:space="preserve"> </w:t>
      </w:r>
      <w:r>
        <w:t>Aldir Blanc de Fomento à Cultura, no âmbito da Lei nº 14.399, de 8 de julho de 2022.</w:t>
      </w:r>
    </w:p>
    <w:p w14:paraId="68B80E31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342"/>
        </w:tabs>
        <w:spacing w:before="251"/>
        <w:ind w:left="342" w:hanging="242"/>
        <w:jc w:val="both"/>
      </w:pPr>
      <w:r>
        <w:rPr>
          <w:spacing w:val="-2"/>
        </w:rPr>
        <w:t>OBJETO</w:t>
      </w:r>
    </w:p>
    <w:p w14:paraId="78056E3A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81"/>
        </w:tabs>
        <w:spacing w:before="3" w:line="360" w:lineRule="auto"/>
        <w:ind w:left="100" w:right="127" w:firstLine="0"/>
        <w:jc w:val="both"/>
      </w:pPr>
      <w:r>
        <w:t>Este Termo de Execução Cultural tem por objeto a concessão de apoio financeiro ao projeto cultural [INDICAR NOME DO PROJETO], contemplado no conforme processo administrativo nº [INDICAR NÚMERO DO PROCESSO].</w:t>
      </w:r>
    </w:p>
    <w:p w14:paraId="03628DA7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342"/>
        </w:tabs>
        <w:spacing w:line="251" w:lineRule="exact"/>
        <w:ind w:left="342" w:hanging="242"/>
        <w:jc w:val="both"/>
      </w:pPr>
      <w:r>
        <w:t>RECURSOS</w:t>
      </w:r>
      <w:r>
        <w:rPr>
          <w:spacing w:val="-1"/>
        </w:rPr>
        <w:t xml:space="preserve"> </w:t>
      </w:r>
      <w:r>
        <w:rPr>
          <w:spacing w:val="-2"/>
        </w:rPr>
        <w:t>FINANCEIROS</w:t>
      </w:r>
    </w:p>
    <w:p w14:paraId="76E0E667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81"/>
        </w:tabs>
        <w:spacing w:line="360" w:lineRule="auto"/>
        <w:ind w:left="100" w:right="124" w:firstLine="0"/>
        <w:jc w:val="both"/>
      </w:pPr>
      <w:r>
        <w:t>Os recursos financeiros para a execução do presente termo totalizam o montante de</w:t>
      </w:r>
      <w:r>
        <w:rPr>
          <w:spacing w:val="73"/>
          <w:w w:val="150"/>
        </w:rPr>
        <w:t xml:space="preserve"> </w:t>
      </w:r>
      <w:r>
        <w:t>R$</w:t>
      </w:r>
      <w:r>
        <w:rPr>
          <w:spacing w:val="73"/>
          <w:w w:val="150"/>
        </w:rPr>
        <w:t xml:space="preserve"> </w:t>
      </w:r>
      <w:r>
        <w:t>[INDICAR</w:t>
      </w:r>
      <w:r>
        <w:rPr>
          <w:spacing w:val="73"/>
          <w:w w:val="150"/>
        </w:rPr>
        <w:t xml:space="preserve"> </w:t>
      </w:r>
      <w:r>
        <w:t>VALOR</w:t>
      </w:r>
      <w:r>
        <w:rPr>
          <w:spacing w:val="73"/>
          <w:w w:val="150"/>
        </w:rPr>
        <w:t xml:space="preserve"> </w:t>
      </w:r>
      <w:r>
        <w:t>EM</w:t>
      </w:r>
      <w:r>
        <w:rPr>
          <w:spacing w:val="72"/>
          <w:w w:val="15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ARÁBICOS]</w:t>
      </w:r>
      <w:r>
        <w:rPr>
          <w:spacing w:val="71"/>
          <w:w w:val="150"/>
        </w:rPr>
        <w:t xml:space="preserve"> </w:t>
      </w:r>
      <w:r>
        <w:t>([INDICAR</w:t>
      </w:r>
      <w:r>
        <w:rPr>
          <w:spacing w:val="73"/>
          <w:w w:val="150"/>
        </w:rPr>
        <w:t xml:space="preserve"> </w:t>
      </w:r>
      <w:r>
        <w:t>VALOR</w:t>
      </w:r>
      <w:r>
        <w:rPr>
          <w:spacing w:val="80"/>
        </w:rPr>
        <w:t xml:space="preserve"> </w:t>
      </w:r>
      <w:r>
        <w:t>POR</w:t>
      </w:r>
    </w:p>
    <w:p w14:paraId="2CF3FA1A" w14:textId="77777777" w:rsidR="0019136F" w:rsidRDefault="00293BDD" w:rsidP="00293BDD">
      <w:pPr>
        <w:pStyle w:val="Corpodetexto"/>
        <w:spacing w:before="1"/>
      </w:pPr>
      <w:r>
        <w:t>EXTENSO]</w:t>
      </w:r>
      <w:r>
        <w:rPr>
          <w:spacing w:val="-2"/>
        </w:rPr>
        <w:t xml:space="preserve"> reais).</w:t>
      </w:r>
    </w:p>
    <w:p w14:paraId="26CE7484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530"/>
        </w:tabs>
        <w:spacing w:line="360" w:lineRule="auto"/>
        <w:ind w:left="100" w:right="118" w:firstLine="0"/>
        <w:jc w:val="both"/>
      </w:pPr>
      <w:r>
        <w:t>Serão transferidos à conta do(a) AGENTE CULTURAL, [NOME DO BANCO], Agência</w:t>
      </w:r>
      <w:r>
        <w:rPr>
          <w:spacing w:val="-16"/>
        </w:rPr>
        <w:t xml:space="preserve"> </w:t>
      </w:r>
      <w:r>
        <w:t>[INDICAR</w:t>
      </w:r>
      <w:r>
        <w:rPr>
          <w:spacing w:val="-15"/>
        </w:rPr>
        <w:t xml:space="preserve"> </w:t>
      </w:r>
      <w:r>
        <w:t>AGÊNCIA],</w:t>
      </w:r>
      <w:r>
        <w:rPr>
          <w:spacing w:val="-13"/>
        </w:rPr>
        <w:t xml:space="preserve"> </w:t>
      </w:r>
      <w:r>
        <w:t>Conta</w:t>
      </w:r>
      <w:r>
        <w:rPr>
          <w:spacing w:val="-10"/>
        </w:rPr>
        <w:t xml:space="preserve"> </w:t>
      </w:r>
      <w:r>
        <w:t>Corrente</w:t>
      </w:r>
      <w:r>
        <w:rPr>
          <w:spacing w:val="-10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[INDICAR</w:t>
      </w:r>
      <w:r>
        <w:rPr>
          <w:spacing w:val="-11"/>
        </w:rPr>
        <w:t xml:space="preserve"> </w:t>
      </w:r>
      <w:r>
        <w:t>CONTA],</w:t>
      </w:r>
      <w:r>
        <w:rPr>
          <w:spacing w:val="-1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recebimento e movimentação.</w:t>
      </w:r>
    </w:p>
    <w:p w14:paraId="5958A0DA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334"/>
        </w:tabs>
        <w:spacing w:line="251" w:lineRule="exact"/>
        <w:ind w:left="334" w:hanging="234"/>
        <w:jc w:val="both"/>
      </w:pP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RECURSOS</w:t>
      </w:r>
    </w:p>
    <w:p w14:paraId="381FAE2D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506"/>
        </w:tabs>
        <w:spacing w:line="360" w:lineRule="auto"/>
        <w:ind w:left="100" w:right="132" w:firstLine="0"/>
        <w:jc w:val="both"/>
      </w:pPr>
      <w:r>
        <w:t>Os rendimentos de ativos financeiros poderão ser aplicados para o alcance do objeto, sem a necessidade de autorização prévia.</w:t>
      </w:r>
    </w:p>
    <w:p w14:paraId="3269CC2A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342"/>
        </w:tabs>
        <w:spacing w:before="1"/>
        <w:ind w:left="342" w:hanging="242"/>
        <w:jc w:val="both"/>
      </w:pPr>
      <w:r>
        <w:rPr>
          <w:spacing w:val="-2"/>
        </w:rPr>
        <w:t>OBRIGAÇÕES</w:t>
      </w:r>
    </w:p>
    <w:p w14:paraId="1FCA3C9A" w14:textId="13BE907D" w:rsidR="0019136F" w:rsidRDefault="00293BDD" w:rsidP="00293BDD">
      <w:pPr>
        <w:pStyle w:val="PargrafodaLista"/>
        <w:numPr>
          <w:ilvl w:val="1"/>
          <w:numId w:val="13"/>
        </w:numPr>
        <w:tabs>
          <w:tab w:val="left" w:pos="493"/>
        </w:tabs>
        <w:spacing w:line="360" w:lineRule="auto"/>
        <w:ind w:left="100" w:right="116" w:firstLine="0"/>
        <w:jc w:val="both"/>
      </w:pPr>
      <w:r>
        <w:t xml:space="preserve">São obrigações da Prefeitura Municipal de </w:t>
      </w:r>
      <w:r w:rsidR="000F19C3">
        <w:t>Tabuleiro do Norte</w:t>
      </w:r>
      <w:r>
        <w:t>/Secretaria de Cultura</w:t>
      </w:r>
    </w:p>
    <w:p w14:paraId="2C83B584" w14:textId="77777777" w:rsidR="0019136F" w:rsidRDefault="00293BDD" w:rsidP="00293BDD">
      <w:pPr>
        <w:pStyle w:val="PargrafodaLista"/>
        <w:numPr>
          <w:ilvl w:val="0"/>
          <w:numId w:val="12"/>
        </w:numPr>
        <w:tabs>
          <w:tab w:val="left" w:pos="290"/>
        </w:tabs>
        <w:spacing w:before="2"/>
        <w:ind w:left="290" w:hanging="190"/>
        <w:jc w:val="both"/>
      </w:pPr>
      <w:r>
        <w:t>transferir</w:t>
      </w:r>
      <w:r>
        <w:rPr>
          <w:spacing w:val="-6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(a)</w:t>
      </w:r>
      <w:r>
        <w:rPr>
          <w:spacing w:val="-15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rPr>
          <w:spacing w:val="-2"/>
        </w:rPr>
        <w:t>CULTURAL;</w:t>
      </w:r>
    </w:p>
    <w:p w14:paraId="53D74D10" w14:textId="77777777" w:rsidR="0019136F" w:rsidRDefault="0019136F" w:rsidP="00293BDD">
      <w:pPr>
        <w:jc w:val="both"/>
        <w:sectPr w:rsidR="0019136F">
          <w:headerReference w:type="default" r:id="rId7"/>
          <w:footerReference w:type="default" r:id="rId8"/>
          <w:type w:val="continuous"/>
          <w:pgSz w:w="11910" w:h="16840"/>
          <w:pgMar w:top="1700" w:right="1580" w:bottom="1400" w:left="1600" w:header="264" w:footer="1205" w:gutter="0"/>
          <w:pgNumType w:start="1"/>
          <w:cols w:space="720"/>
        </w:sectPr>
      </w:pPr>
    </w:p>
    <w:p w14:paraId="05B43CED" w14:textId="77777777" w:rsidR="0019136F" w:rsidRDefault="00293BDD" w:rsidP="00293BDD">
      <w:pPr>
        <w:pStyle w:val="PargrafodaLista"/>
        <w:numPr>
          <w:ilvl w:val="0"/>
          <w:numId w:val="12"/>
        </w:numPr>
        <w:tabs>
          <w:tab w:val="left" w:pos="401"/>
        </w:tabs>
        <w:spacing w:before="83" w:line="357" w:lineRule="auto"/>
        <w:ind w:left="100" w:right="129" w:firstLine="0"/>
        <w:jc w:val="both"/>
      </w:pPr>
      <w:r>
        <w:lastRenderedPageBreak/>
        <w:t>orientar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(a)</w:t>
      </w:r>
      <w:r>
        <w:rPr>
          <w:spacing w:val="30"/>
        </w:rPr>
        <w:t xml:space="preserve"> </w:t>
      </w:r>
      <w:r>
        <w:t>AGENTE</w:t>
      </w:r>
      <w:r>
        <w:rPr>
          <w:spacing w:val="40"/>
        </w:rPr>
        <w:t xml:space="preserve"> </w:t>
      </w:r>
      <w:r>
        <w:t>CULTURAL</w:t>
      </w:r>
      <w:r>
        <w:rPr>
          <w:spacing w:val="37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>de informações dos recursos concedidos;</w:t>
      </w:r>
    </w:p>
    <w:p w14:paraId="6E9208F7" w14:textId="77777777" w:rsidR="0019136F" w:rsidRDefault="00293BDD" w:rsidP="00293BDD">
      <w:pPr>
        <w:pStyle w:val="PargrafodaLista"/>
        <w:numPr>
          <w:ilvl w:val="0"/>
          <w:numId w:val="12"/>
        </w:numPr>
        <w:tabs>
          <w:tab w:val="left" w:pos="440"/>
        </w:tabs>
        <w:spacing w:before="1" w:line="360" w:lineRule="auto"/>
        <w:ind w:left="100" w:right="128" w:firstLine="0"/>
        <w:jc w:val="both"/>
      </w:pPr>
      <w:r>
        <w:t>analisar e</w:t>
      </w:r>
      <w:r>
        <w:rPr>
          <w:spacing w:val="28"/>
        </w:rPr>
        <w:t xml:space="preserve"> </w:t>
      </w:r>
      <w:r>
        <w:t>emitir</w:t>
      </w:r>
      <w:r>
        <w:rPr>
          <w:spacing w:val="27"/>
        </w:rPr>
        <w:t xml:space="preserve"> </w:t>
      </w:r>
      <w:r>
        <w:t>parecer sobre</w:t>
      </w:r>
      <w:r>
        <w:rPr>
          <w:spacing w:val="26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relatórios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prestação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informações apresentados pelo (a) AGENTE CULTURAL;</w:t>
      </w:r>
    </w:p>
    <w:p w14:paraId="736EE6C3" w14:textId="77777777" w:rsidR="0019136F" w:rsidRDefault="00293BDD" w:rsidP="00293BDD">
      <w:pPr>
        <w:pStyle w:val="PargrafodaLista"/>
        <w:numPr>
          <w:ilvl w:val="0"/>
          <w:numId w:val="12"/>
        </w:numPr>
        <w:tabs>
          <w:tab w:val="left" w:pos="438"/>
        </w:tabs>
        <w:spacing w:before="2"/>
        <w:ind w:left="438" w:hanging="338"/>
        <w:jc w:val="both"/>
      </w:pPr>
      <w:r>
        <w:t>zelar</w:t>
      </w:r>
      <w:r>
        <w:rPr>
          <w:spacing w:val="-7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fiel</w:t>
      </w:r>
      <w:r>
        <w:rPr>
          <w:spacing w:val="-4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rPr>
          <w:spacing w:val="-2"/>
        </w:rPr>
        <w:t>cultural;</w:t>
      </w:r>
    </w:p>
    <w:p w14:paraId="0097AA93" w14:textId="77777777" w:rsidR="0019136F" w:rsidRDefault="00293BDD" w:rsidP="00293BDD">
      <w:pPr>
        <w:pStyle w:val="PargrafodaLista"/>
        <w:numPr>
          <w:ilvl w:val="0"/>
          <w:numId w:val="12"/>
        </w:numPr>
        <w:tabs>
          <w:tab w:val="left" w:pos="379"/>
        </w:tabs>
        <w:ind w:left="379" w:hanging="279"/>
        <w:jc w:val="both"/>
      </w:pPr>
      <w:r>
        <w:t>adotar</w:t>
      </w:r>
      <w:r>
        <w:rPr>
          <w:spacing w:val="-8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saneadoras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corretivas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rPr>
          <w:spacing w:val="-2"/>
        </w:rPr>
        <w:t>inadimplemento;</w:t>
      </w:r>
    </w:p>
    <w:p w14:paraId="557773E3" w14:textId="77777777" w:rsidR="0019136F" w:rsidRDefault="00293BDD" w:rsidP="00293BDD">
      <w:pPr>
        <w:pStyle w:val="PargrafodaLista"/>
        <w:numPr>
          <w:ilvl w:val="0"/>
          <w:numId w:val="12"/>
        </w:numPr>
        <w:tabs>
          <w:tab w:val="left" w:pos="434"/>
        </w:tabs>
        <w:spacing w:line="360" w:lineRule="auto"/>
        <w:ind w:left="100" w:right="125" w:firstLine="0"/>
        <w:jc w:val="both"/>
      </w:pPr>
      <w:r>
        <w:t>monitorar</w:t>
      </w:r>
      <w:r>
        <w:rPr>
          <w:spacing w:val="-1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(a)</w:t>
      </w:r>
      <w:r>
        <w:rPr>
          <w:spacing w:val="-19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obrigações</w:t>
      </w:r>
      <w:r>
        <w:rPr>
          <w:spacing w:val="-9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na CLÁUSULA</w:t>
      </w:r>
      <w:r>
        <w:rPr>
          <w:spacing w:val="-4"/>
        </w:rPr>
        <w:t xml:space="preserve"> </w:t>
      </w:r>
      <w:r>
        <w:t>6.2.</w:t>
      </w:r>
    </w:p>
    <w:p w14:paraId="62A5A4EE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65"/>
        </w:tabs>
        <w:spacing w:before="0" w:line="250" w:lineRule="exact"/>
        <w:ind w:left="465" w:hanging="365"/>
        <w:jc w:val="both"/>
      </w:pPr>
      <w:r>
        <w:t>São</w:t>
      </w:r>
      <w:r>
        <w:rPr>
          <w:spacing w:val="-7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(a)</w:t>
      </w:r>
      <w:r>
        <w:rPr>
          <w:spacing w:val="-15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rPr>
          <w:spacing w:val="-2"/>
        </w:rPr>
        <w:t>CULTURAL:</w:t>
      </w:r>
    </w:p>
    <w:p w14:paraId="07B51F1F" w14:textId="77777777" w:rsidR="0019136F" w:rsidRDefault="00293BDD" w:rsidP="00293BDD">
      <w:pPr>
        <w:pStyle w:val="PargrafodaLista"/>
        <w:numPr>
          <w:ilvl w:val="0"/>
          <w:numId w:val="11"/>
        </w:numPr>
        <w:tabs>
          <w:tab w:val="left" w:pos="290"/>
        </w:tabs>
        <w:ind w:left="290" w:hanging="190"/>
        <w:jc w:val="both"/>
      </w:pPr>
      <w:r>
        <w:t>executar</w:t>
      </w:r>
      <w:r>
        <w:rPr>
          <w:spacing w:val="-4"/>
        </w:rPr>
        <w:t xml:space="preserve"> </w:t>
      </w:r>
      <w:r>
        <w:t>a ação</w:t>
      </w:r>
      <w:r>
        <w:rPr>
          <w:spacing w:val="-1"/>
        </w:rPr>
        <w:t xml:space="preserve"> </w:t>
      </w:r>
      <w:r>
        <w:t>cultural</w:t>
      </w:r>
      <w:r>
        <w:rPr>
          <w:spacing w:val="-2"/>
        </w:rPr>
        <w:t xml:space="preserve"> aprovada;</w:t>
      </w:r>
    </w:p>
    <w:p w14:paraId="4A77A7E0" w14:textId="77777777" w:rsidR="0019136F" w:rsidRDefault="00293BDD" w:rsidP="00293BDD">
      <w:pPr>
        <w:pStyle w:val="PargrafodaLista"/>
        <w:numPr>
          <w:ilvl w:val="0"/>
          <w:numId w:val="11"/>
        </w:numPr>
        <w:tabs>
          <w:tab w:val="left" w:pos="349"/>
        </w:tabs>
        <w:spacing w:before="128"/>
        <w:ind w:left="349" w:hanging="249"/>
        <w:jc w:val="both"/>
      </w:pPr>
      <w:r>
        <w:t>aplicar</w:t>
      </w:r>
      <w:r>
        <w:rPr>
          <w:spacing w:val="-6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concedidos</w:t>
      </w:r>
      <w:r>
        <w:rPr>
          <w:spacing w:val="-1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Aldir</w:t>
      </w:r>
      <w:r>
        <w:rPr>
          <w:spacing w:val="-3"/>
        </w:rPr>
        <w:t xml:space="preserve"> </w:t>
      </w:r>
      <w:r>
        <w:t>Blanc</w:t>
      </w:r>
      <w:r>
        <w:rPr>
          <w:spacing w:val="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na realização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rPr>
          <w:spacing w:val="-2"/>
        </w:rPr>
        <w:t>cultural;</w:t>
      </w:r>
    </w:p>
    <w:p w14:paraId="6B701E61" w14:textId="77777777" w:rsidR="0019136F" w:rsidRDefault="00293BDD" w:rsidP="00293BDD">
      <w:pPr>
        <w:pStyle w:val="PargrafodaLista"/>
        <w:numPr>
          <w:ilvl w:val="0"/>
          <w:numId w:val="11"/>
        </w:numPr>
        <w:tabs>
          <w:tab w:val="left" w:pos="416"/>
        </w:tabs>
        <w:spacing w:line="360" w:lineRule="auto"/>
        <w:ind w:left="100" w:right="129" w:firstLine="0"/>
        <w:jc w:val="both"/>
      </w:pPr>
      <w:r>
        <w:t>manter,</w:t>
      </w:r>
      <w:r>
        <w:rPr>
          <w:spacing w:val="-3"/>
        </w:rPr>
        <w:t xml:space="preserve"> </w:t>
      </w:r>
      <w:r>
        <w:t>obrigatória e exclusivamente,</w:t>
      </w:r>
      <w:r>
        <w:rPr>
          <w:spacing w:val="-3"/>
        </w:rPr>
        <w:t xml:space="preserve"> </w:t>
      </w:r>
      <w:r>
        <w:t>os recursos financeiros depositados na conta especialmente aberta para o Termo de Execução Cultural;</w:t>
      </w:r>
    </w:p>
    <w:p w14:paraId="474A5F8E" w14:textId="77777777" w:rsidR="0019136F" w:rsidRDefault="00293BDD" w:rsidP="00293BDD">
      <w:pPr>
        <w:pStyle w:val="PargrafodaLista"/>
        <w:numPr>
          <w:ilvl w:val="0"/>
          <w:numId w:val="11"/>
        </w:numPr>
        <w:tabs>
          <w:tab w:val="left" w:pos="426"/>
        </w:tabs>
        <w:spacing w:before="1" w:line="360" w:lineRule="auto"/>
        <w:ind w:left="100" w:right="126" w:firstLine="0"/>
        <w:jc w:val="both"/>
      </w:pPr>
      <w:r>
        <w:t>facilitar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monitoramento,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controle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supervisão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termo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bem como o acesso ao local de realização da ação cultural;</w:t>
      </w:r>
    </w:p>
    <w:p w14:paraId="618534FF" w14:textId="3C6BB75D" w:rsidR="000F19C3" w:rsidRDefault="00293BDD" w:rsidP="00293BDD">
      <w:pPr>
        <w:pStyle w:val="PargrafodaLista"/>
        <w:numPr>
          <w:ilvl w:val="0"/>
          <w:numId w:val="11"/>
        </w:numPr>
        <w:tabs>
          <w:tab w:val="left" w:pos="375"/>
        </w:tabs>
        <w:spacing w:before="1" w:line="360" w:lineRule="auto"/>
        <w:ind w:left="100" w:right="116" w:firstLine="0"/>
        <w:jc w:val="both"/>
      </w:pPr>
      <w:r>
        <w:t>prestar</w:t>
      </w:r>
      <w:r>
        <w:rPr>
          <w:spacing w:val="-10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Prefeitura</w:t>
      </w:r>
      <w:r>
        <w:rPr>
          <w:spacing w:val="-7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 w:rsidR="000F19C3">
        <w:rPr>
          <w:spacing w:val="-7"/>
        </w:rPr>
        <w:t xml:space="preserve"> Tabuleiro do Norte</w:t>
      </w:r>
      <w:r>
        <w:t>/Secretaria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Cultura</w:t>
      </w:r>
      <w:r w:rsidR="000F19C3">
        <w:t>,</w:t>
      </w:r>
      <w:r>
        <w:t xml:space="preserve"> por meio de Relatório de Execução do Objeto, apresentado no prazo</w:t>
      </w:r>
      <w:r>
        <w:rPr>
          <w:spacing w:val="-16"/>
        </w:rPr>
        <w:t xml:space="preserve"> </w:t>
      </w:r>
      <w:r>
        <w:t>máximo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(Trinta)</w:t>
      </w:r>
      <w:r>
        <w:rPr>
          <w:spacing w:val="-15"/>
        </w:rPr>
        <w:t xml:space="preserve"> </w:t>
      </w:r>
      <w:r>
        <w:t>dias</w:t>
      </w:r>
      <w:r>
        <w:rPr>
          <w:spacing w:val="-15"/>
        </w:rPr>
        <w:t xml:space="preserve"> </w:t>
      </w:r>
      <w:r>
        <w:t>contados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término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vigência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termo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execução cultural; </w:t>
      </w:r>
    </w:p>
    <w:p w14:paraId="0B40AF38" w14:textId="4D1E23ED" w:rsidR="0019136F" w:rsidRDefault="00293BDD" w:rsidP="00293BDD">
      <w:pPr>
        <w:pStyle w:val="PargrafodaLista"/>
        <w:tabs>
          <w:tab w:val="left" w:pos="375"/>
        </w:tabs>
        <w:spacing w:before="1" w:line="360" w:lineRule="auto"/>
        <w:ind w:right="116"/>
      </w:pPr>
      <w:r>
        <w:t>VI) atender a qualquer solicitação regular feita pela Secretaria de Cultura e Turismo</w:t>
      </w:r>
      <w:r>
        <w:t xml:space="preserve"> a contar do recebimento da notificação;</w:t>
      </w:r>
    </w:p>
    <w:p w14:paraId="4B8EA8A5" w14:textId="77777777" w:rsidR="0019136F" w:rsidRDefault="00293BDD" w:rsidP="00293BDD">
      <w:pPr>
        <w:pStyle w:val="PargrafodaLista"/>
        <w:numPr>
          <w:ilvl w:val="0"/>
          <w:numId w:val="10"/>
        </w:numPr>
        <w:tabs>
          <w:tab w:val="left" w:pos="497"/>
        </w:tabs>
        <w:spacing w:before="0" w:line="360" w:lineRule="auto"/>
        <w:ind w:right="121" w:firstLine="0"/>
        <w:jc w:val="both"/>
      </w:pPr>
      <w:r>
        <w:t>d</w:t>
      </w:r>
      <w:r>
        <w:t>ivulgar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comunicação,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aprovada é</w:t>
      </w:r>
      <w:r>
        <w:rPr>
          <w:spacing w:val="-1"/>
        </w:rPr>
        <w:t xml:space="preserve"> </w:t>
      </w:r>
      <w:r>
        <w:t>apoiada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Aldir</w:t>
      </w:r>
      <w:r>
        <w:rPr>
          <w:spacing w:val="-3"/>
        </w:rPr>
        <w:t xml:space="preserve"> </w:t>
      </w:r>
      <w:r>
        <w:t>Blanc,</w:t>
      </w:r>
      <w:r>
        <w:rPr>
          <w:spacing w:val="-4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marcas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de acordo com as orientações técnicas do manual</w:t>
      </w:r>
      <w:r>
        <w:rPr>
          <w:spacing w:val="-2"/>
        </w:rPr>
        <w:t xml:space="preserve"> </w:t>
      </w:r>
      <w:r>
        <w:t>de aplicação de marcas divulgado</w:t>
      </w:r>
      <w:r>
        <w:rPr>
          <w:spacing w:val="-3"/>
        </w:rPr>
        <w:t xml:space="preserve"> </w:t>
      </w:r>
      <w:r>
        <w:t>pelo Ministério da Cultura;</w:t>
      </w:r>
    </w:p>
    <w:p w14:paraId="3AE8AFB6" w14:textId="77777777" w:rsidR="0019136F" w:rsidRDefault="00293BDD" w:rsidP="00293BDD">
      <w:pPr>
        <w:pStyle w:val="PargrafodaLista"/>
        <w:numPr>
          <w:ilvl w:val="0"/>
          <w:numId w:val="10"/>
        </w:numPr>
        <w:tabs>
          <w:tab w:val="left" w:pos="596"/>
        </w:tabs>
        <w:spacing w:before="0" w:line="360" w:lineRule="auto"/>
        <w:ind w:right="120" w:firstLine="0"/>
        <w:jc w:val="both"/>
      </w:pPr>
      <w:r>
        <w:t>não realizar despesa em data anterior ou posterior à vigência deste termo de execução cultural;</w:t>
      </w:r>
    </w:p>
    <w:p w14:paraId="0BA9B6EE" w14:textId="77777777" w:rsidR="0019136F" w:rsidRDefault="00293BDD" w:rsidP="00293BDD">
      <w:pPr>
        <w:pStyle w:val="PargrafodaLista"/>
        <w:numPr>
          <w:ilvl w:val="0"/>
          <w:numId w:val="10"/>
        </w:numPr>
        <w:tabs>
          <w:tab w:val="left" w:pos="462"/>
        </w:tabs>
        <w:spacing w:before="0" w:line="360" w:lineRule="auto"/>
        <w:ind w:right="132" w:firstLine="0"/>
        <w:jc w:val="both"/>
      </w:pPr>
      <w:r>
        <w:t>guardar a documentação referente à prestação de informações pelo prazo de 10 anos, contados do fim da vigência deste Termo de Execução Cultural;</w:t>
      </w:r>
    </w:p>
    <w:p w14:paraId="08DB8BD3" w14:textId="77777777" w:rsidR="0019136F" w:rsidRDefault="00293BDD" w:rsidP="00293BDD">
      <w:pPr>
        <w:pStyle w:val="PargrafodaLista"/>
        <w:numPr>
          <w:ilvl w:val="0"/>
          <w:numId w:val="10"/>
        </w:numPr>
        <w:tabs>
          <w:tab w:val="left" w:pos="379"/>
        </w:tabs>
        <w:spacing w:before="0"/>
        <w:ind w:left="379" w:hanging="279"/>
        <w:jc w:val="both"/>
      </w:pPr>
      <w:r>
        <w:t>não</w:t>
      </w:r>
      <w:r>
        <w:rPr>
          <w:spacing w:val="-4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finalidade</w:t>
      </w:r>
      <w:r>
        <w:rPr>
          <w:spacing w:val="-5"/>
        </w:rPr>
        <w:t xml:space="preserve"> </w:t>
      </w:r>
      <w:r>
        <w:t>diversa</w:t>
      </w:r>
      <w:r>
        <w:rPr>
          <w:spacing w:val="-6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estabelecida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rPr>
          <w:spacing w:val="-2"/>
        </w:rPr>
        <w:t>cultural;</w:t>
      </w:r>
    </w:p>
    <w:p w14:paraId="698FDC71" w14:textId="77777777" w:rsidR="0019136F" w:rsidRDefault="00293BDD" w:rsidP="00293BDD">
      <w:pPr>
        <w:pStyle w:val="PargrafodaLista"/>
        <w:numPr>
          <w:ilvl w:val="0"/>
          <w:numId w:val="10"/>
        </w:numPr>
        <w:tabs>
          <w:tab w:val="left" w:pos="438"/>
        </w:tabs>
        <w:ind w:left="438" w:hanging="338"/>
        <w:jc w:val="both"/>
      </w:pPr>
      <w:r>
        <w:t>executar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contrapartida</w:t>
      </w:r>
      <w:r>
        <w:rPr>
          <w:spacing w:val="-6"/>
        </w:rPr>
        <w:t xml:space="preserve"> </w:t>
      </w:r>
      <w:r>
        <w:t>conforme</w:t>
      </w:r>
      <w:r>
        <w:rPr>
          <w:spacing w:val="-2"/>
        </w:rPr>
        <w:t xml:space="preserve"> pactuado.</w:t>
      </w:r>
    </w:p>
    <w:p w14:paraId="4F08BD22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342"/>
        </w:tabs>
        <w:spacing w:before="127"/>
        <w:ind w:left="342" w:hanging="242"/>
        <w:jc w:val="both"/>
      </w:pP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INFORMAÇÕES</w:t>
      </w:r>
    </w:p>
    <w:p w14:paraId="1D4C9247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65"/>
        </w:tabs>
        <w:spacing w:before="123" w:line="360" w:lineRule="auto"/>
        <w:ind w:left="100" w:right="126" w:firstLine="0"/>
        <w:jc w:val="both"/>
      </w:pPr>
      <w:r>
        <w:t>O</w:t>
      </w:r>
      <w:r>
        <w:rPr>
          <w:spacing w:val="-3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prestará</w:t>
      </w:r>
      <w:r>
        <w:rPr>
          <w:spacing w:val="-2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de prestação de informações in loco.</w:t>
      </w:r>
    </w:p>
    <w:p w14:paraId="1D9467DD" w14:textId="77777777" w:rsidR="0019136F" w:rsidRDefault="0019136F" w:rsidP="00293BDD">
      <w:pPr>
        <w:spacing w:line="360" w:lineRule="auto"/>
        <w:jc w:val="both"/>
        <w:sectPr w:rsidR="0019136F">
          <w:pgSz w:w="11910" w:h="16840"/>
          <w:pgMar w:top="1700" w:right="1580" w:bottom="1400" w:left="1600" w:header="264" w:footer="1205" w:gutter="0"/>
          <w:cols w:space="720"/>
        </w:sectPr>
      </w:pPr>
    </w:p>
    <w:p w14:paraId="61615A5B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77"/>
        </w:tabs>
        <w:spacing w:before="83" w:line="357" w:lineRule="auto"/>
        <w:ind w:left="100" w:right="130" w:firstLine="0"/>
        <w:jc w:val="both"/>
      </w:pPr>
      <w:r>
        <w:lastRenderedPageBreak/>
        <w:t>O agente público responsável elaborará relatório de visita de verificação e poderá adotar os seguintes procedimentos, de acordo com o caso concreto:</w:t>
      </w:r>
    </w:p>
    <w:p w14:paraId="6ED4436D" w14:textId="77777777" w:rsidR="0019136F" w:rsidRDefault="00293BDD" w:rsidP="00293BDD">
      <w:pPr>
        <w:pStyle w:val="PargrafodaLista"/>
        <w:numPr>
          <w:ilvl w:val="0"/>
          <w:numId w:val="9"/>
        </w:numPr>
        <w:tabs>
          <w:tab w:val="left" w:pos="231"/>
        </w:tabs>
        <w:spacing w:before="1" w:line="360" w:lineRule="auto"/>
        <w:ind w:right="130" w:firstLine="0"/>
        <w:jc w:val="both"/>
      </w:pPr>
      <w:r>
        <w:t>- Encaminhar o processo à autoridade responsável pelo julgamento da prestação de informações, caso conclua que houve o cumprimento integral do objeto ou o cumprimento parcial justificado;</w:t>
      </w:r>
    </w:p>
    <w:p w14:paraId="602B9BCA" w14:textId="77777777" w:rsidR="0019136F" w:rsidRDefault="00293BDD" w:rsidP="00293BDD">
      <w:pPr>
        <w:pStyle w:val="PargrafodaLista"/>
        <w:numPr>
          <w:ilvl w:val="0"/>
          <w:numId w:val="9"/>
        </w:numPr>
        <w:tabs>
          <w:tab w:val="left" w:pos="270"/>
        </w:tabs>
        <w:spacing w:before="3" w:line="360" w:lineRule="auto"/>
        <w:ind w:right="121" w:firstLine="0"/>
        <w:jc w:val="both"/>
      </w:pPr>
      <w:r>
        <w:t>-</w:t>
      </w:r>
      <w:r>
        <w:rPr>
          <w:spacing w:val="-8"/>
        </w:rPr>
        <w:t xml:space="preserve"> </w:t>
      </w:r>
      <w:r>
        <w:t>Recomendar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solicitada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apresentação,</w:t>
      </w:r>
      <w:r>
        <w:rPr>
          <w:spacing w:val="-12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cultural,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relatório</w:t>
      </w:r>
      <w:r>
        <w:rPr>
          <w:spacing w:val="-9"/>
        </w:rPr>
        <w:t xml:space="preserve"> </w:t>
      </w:r>
      <w:r>
        <w:t>de execução do objeto, caso considere que não foi possível aferir na visita de verificação que houve o cumprimento integral do objeto ou o cumprimento parcial justificado; ou</w:t>
      </w:r>
    </w:p>
    <w:p w14:paraId="04048381" w14:textId="77777777" w:rsidR="0019136F" w:rsidRDefault="00293BDD" w:rsidP="00293BDD">
      <w:pPr>
        <w:pStyle w:val="PargrafodaLista"/>
        <w:numPr>
          <w:ilvl w:val="0"/>
          <w:numId w:val="9"/>
        </w:numPr>
        <w:tabs>
          <w:tab w:val="left" w:pos="333"/>
        </w:tabs>
        <w:spacing w:before="0" w:line="360" w:lineRule="auto"/>
        <w:ind w:right="122" w:firstLine="0"/>
        <w:jc w:val="both"/>
      </w:pPr>
      <w:r>
        <w:t>-</w:t>
      </w:r>
      <w:r>
        <w:rPr>
          <w:spacing w:val="-10"/>
        </w:rPr>
        <w:t xml:space="preserve"> </w:t>
      </w:r>
      <w:r>
        <w:t>recomendar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apresentação,</w:t>
      </w:r>
      <w:r>
        <w:rPr>
          <w:spacing w:val="-10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agente</w:t>
      </w:r>
      <w:r>
        <w:rPr>
          <w:spacing w:val="-11"/>
        </w:rPr>
        <w:t xml:space="preserve"> </w:t>
      </w:r>
      <w:r>
        <w:t>cultural,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de execução financeira,</w:t>
      </w:r>
      <w:r>
        <w:rPr>
          <w:spacing w:val="-2"/>
        </w:rPr>
        <w:t xml:space="preserve"> </w:t>
      </w:r>
      <w:r>
        <w:t>caso considere que não foi possível aferir o cumprimento integral do</w:t>
      </w:r>
      <w:r>
        <w:rPr>
          <w:spacing w:val="-12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relatório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justificativas</w:t>
      </w:r>
      <w:r>
        <w:rPr>
          <w:spacing w:val="-12"/>
        </w:rPr>
        <w:t xml:space="preserve"> </w:t>
      </w:r>
      <w:r>
        <w:t>apresentadas</w:t>
      </w:r>
      <w:r>
        <w:rPr>
          <w:spacing w:val="-12"/>
        </w:rPr>
        <w:t xml:space="preserve"> </w:t>
      </w:r>
      <w:r>
        <w:t>sobre o cumprimento parcial do objeto foram insuficientes.</w:t>
      </w:r>
    </w:p>
    <w:p w14:paraId="3C35ADA7" w14:textId="77777777" w:rsidR="0019136F" w:rsidRDefault="00293BDD" w:rsidP="00293BDD">
      <w:pPr>
        <w:pStyle w:val="PargrafodaLista"/>
        <w:numPr>
          <w:ilvl w:val="2"/>
          <w:numId w:val="13"/>
        </w:numPr>
        <w:tabs>
          <w:tab w:val="left" w:pos="695"/>
        </w:tabs>
        <w:spacing w:before="0" w:line="360" w:lineRule="auto"/>
        <w:ind w:right="128" w:firstLine="0"/>
        <w:jc w:val="both"/>
      </w:pP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recebimento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enviado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item 7.2, a autoridade responsável pelo julgamento da prestação de informações poderá:</w:t>
      </w:r>
    </w:p>
    <w:p w14:paraId="7253A593" w14:textId="77777777" w:rsidR="0019136F" w:rsidRDefault="00293BDD" w:rsidP="00293BDD">
      <w:pPr>
        <w:pStyle w:val="Corpodetexto"/>
        <w:spacing w:before="1" w:line="360" w:lineRule="auto"/>
        <w:ind w:right="126"/>
      </w:pPr>
      <w:r>
        <w:t>I - Determinar o arquivamento, caso considere que houve o cumprimento integral do</w:t>
      </w:r>
      <w:r>
        <w:rPr>
          <w:spacing w:val="40"/>
        </w:rPr>
        <w:t xml:space="preserve"> </w:t>
      </w:r>
      <w:r>
        <w:t>objeto ou o cumprimento parcial justificado;</w:t>
      </w:r>
    </w:p>
    <w:p w14:paraId="0E03E44D" w14:textId="77777777" w:rsidR="0019136F" w:rsidRDefault="00293BDD" w:rsidP="00293BDD">
      <w:pPr>
        <w:pStyle w:val="Corpodetexto"/>
        <w:spacing w:line="360" w:lineRule="auto"/>
        <w:ind w:right="126"/>
      </w:pPr>
      <w: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 III - solicitar a apresentação, pelo agente cultural, de relatório de execução financeira, caso</w:t>
      </w:r>
      <w:r>
        <w:rPr>
          <w:spacing w:val="-2"/>
        </w:rPr>
        <w:t xml:space="preserve"> </w:t>
      </w:r>
      <w:r>
        <w:t>considere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aferir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relatório de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justificativas</w:t>
      </w:r>
      <w:r>
        <w:rPr>
          <w:spacing w:val="40"/>
        </w:rPr>
        <w:t xml:space="preserve"> </w:t>
      </w:r>
      <w:r>
        <w:t>apresentadas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cumprimento parcial do objeto foram insuficientes; ou</w:t>
      </w:r>
    </w:p>
    <w:p w14:paraId="465A2707" w14:textId="77777777" w:rsidR="0019136F" w:rsidRDefault="00293BDD" w:rsidP="00293BDD">
      <w:pPr>
        <w:pStyle w:val="Corpodetexto"/>
        <w:spacing w:line="360" w:lineRule="auto"/>
        <w:ind w:right="119"/>
      </w:pPr>
      <w:r>
        <w:t>IV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Aplicar</w:t>
      </w:r>
      <w:r>
        <w:rPr>
          <w:spacing w:val="-15"/>
        </w:rPr>
        <w:t xml:space="preserve"> </w:t>
      </w:r>
      <w:r>
        <w:t>sanções</w:t>
      </w:r>
      <w:r>
        <w:rPr>
          <w:spacing w:val="-16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decidir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rejeição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prestação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informações,</w:t>
      </w:r>
      <w:r>
        <w:rPr>
          <w:spacing w:val="-16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verifique que não houve o cumprimento integral do objeto ou o cumprimento parcial justificado, ou caso identifique irregularidades no relatório de execução financeira.</w:t>
      </w:r>
    </w:p>
    <w:p w14:paraId="0B981535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61"/>
        </w:tabs>
        <w:spacing w:before="0" w:line="360" w:lineRule="auto"/>
        <w:ind w:left="100" w:right="121" w:firstLine="0"/>
        <w:jc w:val="both"/>
      </w:pPr>
      <w:r>
        <w:t>O</w:t>
      </w:r>
      <w:r>
        <w:rPr>
          <w:spacing w:val="-7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financeira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exigido,</w:t>
      </w:r>
      <w:r>
        <w:rPr>
          <w:spacing w:val="-9"/>
        </w:rPr>
        <w:t xml:space="preserve"> </w:t>
      </w:r>
      <w:r>
        <w:t>independente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modalidade</w:t>
      </w:r>
      <w:r>
        <w:rPr>
          <w:spacing w:val="-6"/>
        </w:rPr>
        <w:t xml:space="preserve"> </w:t>
      </w:r>
      <w:r>
        <w:t>inicial de prestação de informações (in loco ou</w:t>
      </w:r>
      <w:r>
        <w:rPr>
          <w:spacing w:val="-3"/>
        </w:rPr>
        <w:t xml:space="preserve"> </w:t>
      </w:r>
      <w:r>
        <w:t>em relatório de execução do objeto),</w:t>
      </w:r>
      <w:r>
        <w:rPr>
          <w:spacing w:val="-2"/>
        </w:rPr>
        <w:t xml:space="preserve"> </w:t>
      </w:r>
      <w:r>
        <w:t>somente nas seguintes hipóteses:</w:t>
      </w:r>
    </w:p>
    <w:p w14:paraId="647247AD" w14:textId="77777777" w:rsidR="0019136F" w:rsidRDefault="00293BDD" w:rsidP="00293BDD">
      <w:pPr>
        <w:pStyle w:val="PargrafodaLista"/>
        <w:numPr>
          <w:ilvl w:val="0"/>
          <w:numId w:val="8"/>
        </w:numPr>
        <w:tabs>
          <w:tab w:val="left" w:pos="311"/>
        </w:tabs>
        <w:spacing w:before="1" w:line="360" w:lineRule="auto"/>
        <w:ind w:right="132" w:firstLine="0"/>
        <w:jc w:val="both"/>
      </w:pPr>
      <w:r>
        <w:t>- Quando não estiver comprovado o cumprimento do objeto, observados os procedimentos previstos no item 7.2; ou</w:t>
      </w:r>
    </w:p>
    <w:p w14:paraId="0F34A53F" w14:textId="77777777" w:rsidR="0019136F" w:rsidRDefault="00293BDD" w:rsidP="00293BDD">
      <w:pPr>
        <w:pStyle w:val="PargrafodaLista"/>
        <w:numPr>
          <w:ilvl w:val="0"/>
          <w:numId w:val="8"/>
        </w:numPr>
        <w:tabs>
          <w:tab w:val="left" w:pos="318"/>
        </w:tabs>
        <w:spacing w:before="0" w:line="360" w:lineRule="auto"/>
        <w:ind w:right="127" w:firstLine="0"/>
        <w:jc w:val="both"/>
      </w:pPr>
      <w:r>
        <w:t>- Quando for recebida, pela administração pública, denúncia de irregularidade na execução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ação</w:t>
      </w:r>
      <w:r>
        <w:rPr>
          <w:spacing w:val="-16"/>
        </w:rPr>
        <w:t xml:space="preserve"> </w:t>
      </w:r>
      <w:r>
        <w:t>cultural,</w:t>
      </w:r>
      <w:r>
        <w:rPr>
          <w:spacing w:val="-14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juízo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admissibilidade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avaliará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elementos fáticos apresentados.</w:t>
      </w:r>
    </w:p>
    <w:p w14:paraId="71B41CDA" w14:textId="77777777" w:rsidR="0019136F" w:rsidRDefault="0019136F" w:rsidP="00293BDD">
      <w:pPr>
        <w:spacing w:line="360" w:lineRule="auto"/>
        <w:jc w:val="both"/>
        <w:sectPr w:rsidR="0019136F">
          <w:pgSz w:w="11910" w:h="16840"/>
          <w:pgMar w:top="1700" w:right="1580" w:bottom="1400" w:left="1600" w:header="264" w:footer="1205" w:gutter="0"/>
          <w:cols w:space="720"/>
        </w:sectPr>
      </w:pPr>
    </w:p>
    <w:p w14:paraId="25C3D587" w14:textId="77777777" w:rsidR="0019136F" w:rsidRDefault="00293BDD" w:rsidP="00293BDD">
      <w:pPr>
        <w:pStyle w:val="Corpodetexto"/>
        <w:spacing w:before="83" w:line="357" w:lineRule="auto"/>
        <w:ind w:right="128"/>
      </w:pPr>
      <w:r>
        <w:lastRenderedPageBreak/>
        <w:t>7.3.1 O prazo para apresentação do relatório de execução financeira será de, no mínimo, trinta dias, contado do recebimento da notificação.</w:t>
      </w:r>
    </w:p>
    <w:p w14:paraId="64E3591C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521"/>
        </w:tabs>
        <w:spacing w:before="1" w:line="360" w:lineRule="auto"/>
        <w:ind w:left="100" w:right="129" w:firstLine="0"/>
        <w:jc w:val="both"/>
      </w:pPr>
      <w:r>
        <w:t>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DE6270" w14:textId="77777777" w:rsidR="0019136F" w:rsidRDefault="00293BDD" w:rsidP="00293BDD">
      <w:pPr>
        <w:pStyle w:val="PargrafodaLista"/>
        <w:numPr>
          <w:ilvl w:val="0"/>
          <w:numId w:val="7"/>
        </w:numPr>
        <w:tabs>
          <w:tab w:val="left" w:pos="219"/>
        </w:tabs>
        <w:spacing w:before="3"/>
        <w:ind w:left="219" w:hanging="119"/>
        <w:jc w:val="both"/>
      </w:pPr>
      <w:r>
        <w:t>-</w:t>
      </w:r>
      <w:r>
        <w:rPr>
          <w:spacing w:val="-16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informações,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ressalvas;</w:t>
      </w:r>
      <w:r>
        <w:rPr>
          <w:spacing w:val="-4"/>
        </w:rPr>
        <w:t xml:space="preserve"> </w:t>
      </w:r>
      <w:r>
        <w:rPr>
          <w:spacing w:val="-5"/>
        </w:rPr>
        <w:t>ou</w:t>
      </w:r>
    </w:p>
    <w:p w14:paraId="6E731F4D" w14:textId="77777777" w:rsidR="0019136F" w:rsidRDefault="00293BDD" w:rsidP="00293BDD">
      <w:pPr>
        <w:pStyle w:val="PargrafodaLista"/>
        <w:numPr>
          <w:ilvl w:val="0"/>
          <w:numId w:val="7"/>
        </w:numPr>
        <w:tabs>
          <w:tab w:val="left" w:pos="278"/>
        </w:tabs>
        <w:ind w:left="278" w:hanging="178"/>
        <w:jc w:val="both"/>
      </w:pPr>
      <w:r>
        <w:t>-</w:t>
      </w:r>
      <w:r>
        <w:rPr>
          <w:spacing w:val="-7"/>
        </w:rPr>
        <w:t xml:space="preserve"> </w:t>
      </w:r>
      <w:r>
        <w:t>Reprovação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</w:t>
      </w:r>
      <w:r>
        <w:rPr>
          <w:spacing w:val="-4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total.</w:t>
      </w:r>
    </w:p>
    <w:p w14:paraId="5184CB27" w14:textId="77777777" w:rsidR="0019136F" w:rsidRDefault="00293BDD" w:rsidP="00293BDD">
      <w:pPr>
        <w:pStyle w:val="PargrafodaLista"/>
        <w:numPr>
          <w:ilvl w:val="1"/>
          <w:numId w:val="6"/>
        </w:numPr>
        <w:tabs>
          <w:tab w:val="left" w:pos="533"/>
        </w:tabs>
        <w:spacing w:line="357" w:lineRule="auto"/>
        <w:ind w:right="117" w:firstLine="0"/>
        <w:jc w:val="both"/>
      </w:pPr>
      <w:r>
        <w:t xml:space="preserve">Na hipótese de o julgamento da prestação de informações apontar a necessidade de devolução de recursos, o agente cultural será notificado para que exerça a opção </w:t>
      </w:r>
      <w:r>
        <w:rPr>
          <w:spacing w:val="-4"/>
        </w:rPr>
        <w:t>por:</w:t>
      </w:r>
    </w:p>
    <w:p w14:paraId="6E72780C" w14:textId="77777777" w:rsidR="0019136F" w:rsidRDefault="00293BDD" w:rsidP="00293BDD">
      <w:pPr>
        <w:pStyle w:val="PargrafodaLista"/>
        <w:numPr>
          <w:ilvl w:val="0"/>
          <w:numId w:val="5"/>
        </w:numPr>
        <w:tabs>
          <w:tab w:val="left" w:pos="279"/>
        </w:tabs>
        <w:spacing w:before="5"/>
        <w:ind w:left="279" w:hanging="119"/>
        <w:jc w:val="both"/>
      </w:pPr>
      <w:r>
        <w:t>-</w:t>
      </w:r>
      <w:r>
        <w:rPr>
          <w:spacing w:val="-5"/>
        </w:rPr>
        <w:t xml:space="preserve"> </w:t>
      </w:r>
      <w:r>
        <w:t>Devolução</w:t>
      </w:r>
      <w:r>
        <w:rPr>
          <w:spacing w:val="-2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2"/>
        </w:rPr>
        <w:t>erário;</w:t>
      </w:r>
    </w:p>
    <w:p w14:paraId="38745F3E" w14:textId="77777777" w:rsidR="0019136F" w:rsidRDefault="00293BDD" w:rsidP="00293BDD">
      <w:pPr>
        <w:pStyle w:val="PargrafodaLista"/>
        <w:numPr>
          <w:ilvl w:val="0"/>
          <w:numId w:val="5"/>
        </w:numPr>
        <w:tabs>
          <w:tab w:val="left" w:pos="278"/>
        </w:tabs>
        <w:ind w:left="278" w:hanging="178"/>
        <w:jc w:val="both"/>
      </w:pPr>
      <w:r>
        <w:t>-</w:t>
      </w:r>
      <w:r>
        <w:rPr>
          <w:spacing w:val="-16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compensatórias;</w:t>
      </w:r>
      <w:r>
        <w:rPr>
          <w:spacing w:val="-4"/>
        </w:rPr>
        <w:t xml:space="preserve"> </w:t>
      </w:r>
      <w:r>
        <w:rPr>
          <w:spacing w:val="-5"/>
        </w:rPr>
        <w:t>ou</w:t>
      </w:r>
    </w:p>
    <w:p w14:paraId="6376A32A" w14:textId="77777777" w:rsidR="0019136F" w:rsidRDefault="00293BDD" w:rsidP="00293BDD">
      <w:pPr>
        <w:pStyle w:val="PargrafodaLista"/>
        <w:numPr>
          <w:ilvl w:val="0"/>
          <w:numId w:val="5"/>
        </w:numPr>
        <w:tabs>
          <w:tab w:val="left" w:pos="341"/>
        </w:tabs>
        <w:spacing w:line="360" w:lineRule="auto"/>
        <w:ind w:left="100" w:right="128" w:firstLine="0"/>
        <w:jc w:val="both"/>
      </w:pPr>
      <w:r>
        <w:t>- devolução</w:t>
      </w:r>
      <w:r>
        <w:rPr>
          <w:spacing w:val="-2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dos recursos ao</w:t>
      </w:r>
      <w:r>
        <w:rPr>
          <w:spacing w:val="-2"/>
        </w:rPr>
        <w:t xml:space="preserve"> </w:t>
      </w:r>
      <w:r>
        <w:t>erário juntamente com a apresentação de plano de ações compensatórias.</w:t>
      </w:r>
    </w:p>
    <w:p w14:paraId="595E73B3" w14:textId="77777777" w:rsidR="0019136F" w:rsidRDefault="00293BDD" w:rsidP="00293BDD">
      <w:pPr>
        <w:pStyle w:val="PargrafodaLista"/>
        <w:numPr>
          <w:ilvl w:val="2"/>
          <w:numId w:val="6"/>
        </w:numPr>
        <w:tabs>
          <w:tab w:val="left" w:pos="624"/>
        </w:tabs>
        <w:spacing w:before="2" w:line="360" w:lineRule="auto"/>
        <w:ind w:right="126" w:firstLine="0"/>
        <w:jc w:val="both"/>
      </w:pPr>
      <w:r>
        <w:t>A</w:t>
      </w:r>
      <w:r>
        <w:rPr>
          <w:spacing w:val="-16"/>
        </w:rPr>
        <w:t xml:space="preserve"> </w:t>
      </w:r>
      <w:r>
        <w:t>ocorrência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fortuito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força</w:t>
      </w:r>
      <w:r>
        <w:rPr>
          <w:spacing w:val="-15"/>
        </w:rPr>
        <w:t xml:space="preserve"> </w:t>
      </w:r>
      <w:r>
        <w:t>maior</w:t>
      </w:r>
      <w:r>
        <w:rPr>
          <w:spacing w:val="-16"/>
        </w:rPr>
        <w:t xml:space="preserve"> </w:t>
      </w:r>
      <w:r>
        <w:t>impeditiva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instrumento afasta a reprovação da prestação de informações, desde que comprovada.</w:t>
      </w:r>
    </w:p>
    <w:p w14:paraId="17897405" w14:textId="77777777" w:rsidR="0019136F" w:rsidRDefault="00293BDD" w:rsidP="00293BDD">
      <w:pPr>
        <w:pStyle w:val="Corpodetexto"/>
        <w:spacing w:line="360" w:lineRule="auto"/>
        <w:ind w:right="119"/>
      </w:pPr>
      <w:r>
        <w:t>7.5.2. Nos casos em que estiver caracterizada má-fé do agente cultural, será imediatamente</w:t>
      </w:r>
      <w:r>
        <w:rPr>
          <w:spacing w:val="-6"/>
        </w:rPr>
        <w:t xml:space="preserve"> </w:t>
      </w:r>
      <w:r>
        <w:t>exigida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devolução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erário,</w:t>
      </w:r>
      <w:r>
        <w:rPr>
          <w:spacing w:val="-5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aceitação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plano de ações compensatórias.</w:t>
      </w:r>
    </w:p>
    <w:p w14:paraId="0F349D11" w14:textId="77777777" w:rsidR="0019136F" w:rsidRDefault="00293BDD" w:rsidP="00293BDD">
      <w:pPr>
        <w:pStyle w:val="Corpodetexto"/>
        <w:spacing w:line="360" w:lineRule="auto"/>
        <w:ind w:right="128"/>
      </w:pPr>
      <w:r>
        <w:t>7.5.3.</w:t>
      </w:r>
      <w:r>
        <w:rPr>
          <w:spacing w:val="-16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houver</w:t>
      </w:r>
      <w:r>
        <w:rPr>
          <w:spacing w:val="-16"/>
        </w:rPr>
        <w:t xml:space="preserve"> </w:t>
      </w:r>
      <w:r>
        <w:t>exigência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devolução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erário,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agente cultural poderá solicitar o parcelamento do débito, na forma e nas condições previstas na legislação.</w:t>
      </w:r>
    </w:p>
    <w:p w14:paraId="707A3FF5" w14:textId="77777777" w:rsidR="0019136F" w:rsidRDefault="00293BDD" w:rsidP="00293BDD">
      <w:pPr>
        <w:pStyle w:val="Corpodetexto"/>
        <w:spacing w:before="1" w:line="357" w:lineRule="auto"/>
        <w:ind w:right="131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1CF48F58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334"/>
        </w:tabs>
        <w:spacing w:before="5"/>
        <w:ind w:left="334" w:hanging="234"/>
        <w:jc w:val="both"/>
      </w:pPr>
      <w:r>
        <w:t>ALTERAÇÃO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rPr>
          <w:spacing w:val="-2"/>
        </w:rPr>
        <w:t>CULTURAL</w:t>
      </w:r>
    </w:p>
    <w:p w14:paraId="6D2BE7D3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85"/>
        </w:tabs>
        <w:spacing w:line="360" w:lineRule="auto"/>
        <w:ind w:left="100" w:right="127" w:firstLine="0"/>
        <w:jc w:val="both"/>
      </w:pPr>
      <w:r>
        <w:t>A</w:t>
      </w:r>
      <w:r>
        <w:rPr>
          <w:spacing w:val="25"/>
        </w:rPr>
        <w:t xml:space="preserve"> </w:t>
      </w:r>
      <w:r>
        <w:t>alteração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termo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execução</w:t>
      </w:r>
      <w:r>
        <w:rPr>
          <w:spacing w:val="32"/>
        </w:rPr>
        <w:t xml:space="preserve"> </w:t>
      </w:r>
      <w:r>
        <w:t>cultural</w:t>
      </w:r>
      <w:r>
        <w:rPr>
          <w:spacing w:val="34"/>
        </w:rPr>
        <w:t xml:space="preserve"> </w:t>
      </w:r>
      <w:r>
        <w:t>será</w:t>
      </w:r>
      <w:r>
        <w:rPr>
          <w:spacing w:val="37"/>
        </w:rPr>
        <w:t xml:space="preserve"> </w:t>
      </w:r>
      <w:r>
        <w:t>formalizada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meio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 xml:space="preserve">termo </w:t>
      </w:r>
      <w:r>
        <w:rPr>
          <w:spacing w:val="-2"/>
        </w:rPr>
        <w:t>aditivo.</w:t>
      </w:r>
    </w:p>
    <w:p w14:paraId="48698715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453"/>
        </w:tabs>
        <w:spacing w:before="1"/>
        <w:ind w:left="453" w:hanging="353"/>
        <w:jc w:val="both"/>
      </w:pPr>
      <w:r>
        <w:t>A</w:t>
      </w:r>
      <w:r>
        <w:rPr>
          <w:spacing w:val="-17"/>
        </w:rPr>
        <w:t xml:space="preserve"> </w:t>
      </w:r>
      <w:r>
        <w:t>formalização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aditivo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necessária</w:t>
      </w:r>
      <w:r>
        <w:rPr>
          <w:spacing w:val="-4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hipóteses:</w:t>
      </w:r>
    </w:p>
    <w:p w14:paraId="13700D2B" w14:textId="77777777" w:rsidR="0019136F" w:rsidRDefault="00293BDD" w:rsidP="00293BDD">
      <w:pPr>
        <w:pStyle w:val="PargrafodaLista"/>
        <w:numPr>
          <w:ilvl w:val="0"/>
          <w:numId w:val="4"/>
        </w:numPr>
        <w:tabs>
          <w:tab w:val="left" w:pos="235"/>
        </w:tabs>
        <w:spacing w:before="128" w:line="360" w:lineRule="auto"/>
        <w:ind w:right="131" w:firstLine="0"/>
        <w:jc w:val="both"/>
      </w:pPr>
      <w:r>
        <w:t>- Prorrogação de vigência realizada de ofício pela administração pública quando der causa a atraso na liberação de recursos; e</w:t>
      </w:r>
    </w:p>
    <w:p w14:paraId="4CB5EA9C" w14:textId="77777777" w:rsidR="0019136F" w:rsidRDefault="00293BDD" w:rsidP="00293BDD">
      <w:pPr>
        <w:pStyle w:val="PargrafodaLista"/>
        <w:numPr>
          <w:ilvl w:val="0"/>
          <w:numId w:val="4"/>
        </w:numPr>
        <w:tabs>
          <w:tab w:val="left" w:pos="346"/>
        </w:tabs>
        <w:spacing w:before="0" w:line="360" w:lineRule="auto"/>
        <w:ind w:right="127" w:firstLine="0"/>
        <w:jc w:val="both"/>
      </w:pPr>
      <w:r>
        <w:t>-</w:t>
      </w:r>
      <w:r>
        <w:rPr>
          <w:spacing w:val="40"/>
        </w:rPr>
        <w:t xml:space="preserve"> </w:t>
      </w:r>
      <w:r>
        <w:t>Alteração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projeto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modificação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instrumento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modificação substancial do objeto.</w:t>
      </w:r>
    </w:p>
    <w:p w14:paraId="79F64127" w14:textId="77777777" w:rsidR="0019136F" w:rsidRDefault="00293BDD" w:rsidP="00293BDD">
      <w:pPr>
        <w:pStyle w:val="Corpodetexto"/>
        <w:spacing w:line="360" w:lineRule="auto"/>
        <w:ind w:right="126"/>
      </w:pPr>
      <w:r>
        <w:t>8.3.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hipótese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prorrogação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vigência,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saldo</w:t>
      </w:r>
      <w:r>
        <w:rPr>
          <w:spacing w:val="-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automaticamente mantido na conta, a fim de viabilizar a continuidade da execução do objeto.</w:t>
      </w:r>
    </w:p>
    <w:p w14:paraId="772E773E" w14:textId="77777777" w:rsidR="0019136F" w:rsidRDefault="0019136F" w:rsidP="00293BDD">
      <w:pPr>
        <w:spacing w:line="360" w:lineRule="auto"/>
        <w:jc w:val="both"/>
        <w:sectPr w:rsidR="0019136F">
          <w:pgSz w:w="11910" w:h="16840"/>
          <w:pgMar w:top="1700" w:right="1580" w:bottom="1400" w:left="1600" w:header="264" w:footer="1205" w:gutter="0"/>
          <w:cols w:space="720"/>
        </w:sectPr>
      </w:pPr>
    </w:p>
    <w:p w14:paraId="4CA16BF3" w14:textId="77777777" w:rsidR="0019136F" w:rsidRDefault="00293BDD" w:rsidP="00293BDD">
      <w:pPr>
        <w:pStyle w:val="Corpodetexto"/>
        <w:spacing w:before="83" w:line="357" w:lineRule="auto"/>
        <w:ind w:right="126"/>
      </w:pPr>
      <w:r>
        <w:lastRenderedPageBreak/>
        <w:t>8.4. As alterações do projeto cujo escopo seja de, no máximo, 20% poderão ser realizadas</w:t>
      </w:r>
      <w:r>
        <w:rPr>
          <w:spacing w:val="-16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comunicadas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administração</w:t>
      </w:r>
      <w:r>
        <w:rPr>
          <w:spacing w:val="-16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seguida,</w:t>
      </w:r>
      <w:r>
        <w:rPr>
          <w:spacing w:val="-16"/>
        </w:rPr>
        <w:t xml:space="preserve"> </w:t>
      </w:r>
      <w:r>
        <w:t>sem a necessidade de autorização prévia.</w:t>
      </w:r>
    </w:p>
    <w:p w14:paraId="67B72ECE" w14:textId="77777777" w:rsidR="0019136F" w:rsidRDefault="00293BDD" w:rsidP="00293BDD">
      <w:pPr>
        <w:pStyle w:val="Corpodetexto"/>
        <w:spacing w:before="4" w:line="360" w:lineRule="auto"/>
        <w:ind w:right="125"/>
      </w:pPr>
      <w:r>
        <w:t>8.5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aplicação de rendimentos de ativos financeiros em benefício do objeto do termo de execução cultural poderá ser realizada pelo agente cultural sem a necessidade de autorização prévia da administração pública.</w:t>
      </w:r>
    </w:p>
    <w:p w14:paraId="798B7364" w14:textId="77777777" w:rsidR="0019136F" w:rsidRDefault="00293BDD" w:rsidP="00293BDD">
      <w:pPr>
        <w:pStyle w:val="Corpodetexto"/>
        <w:spacing w:before="3" w:line="360" w:lineRule="auto"/>
        <w:ind w:right="127"/>
      </w:pPr>
      <w:r>
        <w:t>8.6.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hipóteses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aditivo,</w:t>
      </w:r>
      <w:r>
        <w:rPr>
          <w:spacing w:val="-5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 realizado apostilamento.</w:t>
      </w:r>
    </w:p>
    <w:p w14:paraId="75D6CC5E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342"/>
        </w:tabs>
        <w:spacing w:line="250" w:lineRule="exact"/>
        <w:ind w:left="342" w:hanging="242"/>
        <w:jc w:val="both"/>
      </w:pPr>
      <w:r>
        <w:t>TITULARIDADE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BENS</w:t>
      </w:r>
    </w:p>
    <w:p w14:paraId="4C6B3AE4" w14:textId="77777777" w:rsidR="0019136F" w:rsidRDefault="00293BDD" w:rsidP="00293BDD">
      <w:pPr>
        <w:pStyle w:val="PargrafodaLista"/>
        <w:numPr>
          <w:ilvl w:val="1"/>
          <w:numId w:val="3"/>
        </w:numPr>
        <w:tabs>
          <w:tab w:val="left" w:pos="525"/>
        </w:tabs>
        <w:spacing w:line="360" w:lineRule="auto"/>
        <w:ind w:right="126" w:firstLine="0"/>
        <w:jc w:val="both"/>
      </w:pPr>
      <w:r>
        <w:t>Os</w:t>
      </w:r>
      <w:r>
        <w:rPr>
          <w:spacing w:val="-8"/>
        </w:rPr>
        <w:t xml:space="preserve"> </w:t>
      </w:r>
      <w:r>
        <w:t>bens</w:t>
      </w:r>
      <w:r>
        <w:rPr>
          <w:spacing w:val="-8"/>
        </w:rPr>
        <w:t xml:space="preserve"> </w:t>
      </w:r>
      <w:r>
        <w:t>permanentes</w:t>
      </w:r>
      <w:r>
        <w:rPr>
          <w:spacing w:val="-8"/>
        </w:rPr>
        <w:t xml:space="preserve"> </w:t>
      </w:r>
      <w:r>
        <w:t>adquiridos,</w:t>
      </w:r>
      <w:r>
        <w:rPr>
          <w:spacing w:val="-8"/>
        </w:rPr>
        <w:t xml:space="preserve"> </w:t>
      </w:r>
      <w:r>
        <w:t>produzidos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transformados</w:t>
      </w:r>
      <w:r>
        <w:rPr>
          <w:spacing w:val="-5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decorrência</w:t>
      </w:r>
      <w:r>
        <w:rPr>
          <w:spacing w:val="-5"/>
        </w:rPr>
        <w:t xml:space="preserve"> </w:t>
      </w:r>
      <w:r>
        <w:t>da execução da ação cultural fomentada serão de titularidade do agente cultural desde a data da sua aquisição.</w:t>
      </w:r>
    </w:p>
    <w:p w14:paraId="48BF29B3" w14:textId="77777777" w:rsidR="0019136F" w:rsidRDefault="00293BDD" w:rsidP="00293BDD">
      <w:pPr>
        <w:pStyle w:val="PargrafodaLista"/>
        <w:numPr>
          <w:ilvl w:val="1"/>
          <w:numId w:val="3"/>
        </w:numPr>
        <w:tabs>
          <w:tab w:val="left" w:pos="521"/>
        </w:tabs>
        <w:spacing w:before="2" w:line="360" w:lineRule="auto"/>
        <w:ind w:right="127" w:firstLine="0"/>
        <w:jc w:val="both"/>
      </w:pPr>
      <w:r>
        <w:t>Nos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rejeição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razão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aquisição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do bem,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pago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aquisição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computado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cálculo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valores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devolver,</w:t>
      </w:r>
      <w:r>
        <w:rPr>
          <w:spacing w:val="-16"/>
        </w:rPr>
        <w:t xml:space="preserve"> </w:t>
      </w:r>
      <w:r>
        <w:t>com atualização monetária.</w:t>
      </w:r>
    </w:p>
    <w:p w14:paraId="68AF8EF1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465"/>
        </w:tabs>
        <w:spacing w:before="2"/>
        <w:ind w:left="465" w:hanging="365"/>
        <w:jc w:val="both"/>
      </w:pPr>
      <w:r>
        <w:t>EXTINÇÃO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 w14:paraId="320BA85D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589"/>
        </w:tabs>
        <w:spacing w:before="123"/>
        <w:ind w:left="589" w:hanging="489"/>
        <w:jc w:val="both"/>
      </w:pP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rPr>
          <w:spacing w:val="-4"/>
        </w:rPr>
        <w:t>ser:</w:t>
      </w:r>
    </w:p>
    <w:p w14:paraId="0446D872" w14:textId="77777777" w:rsidR="0019136F" w:rsidRDefault="00293BDD" w:rsidP="00293BDD">
      <w:pPr>
        <w:pStyle w:val="PargrafodaLista"/>
        <w:numPr>
          <w:ilvl w:val="0"/>
          <w:numId w:val="2"/>
        </w:numPr>
        <w:tabs>
          <w:tab w:val="left" w:pos="219"/>
        </w:tabs>
        <w:ind w:left="219" w:hanging="119"/>
        <w:jc w:val="both"/>
      </w:pPr>
      <w:r>
        <w:t>-</w:t>
      </w:r>
      <w:r>
        <w:rPr>
          <w:spacing w:val="-4"/>
        </w:rPr>
        <w:t xml:space="preserve"> </w:t>
      </w:r>
      <w:r>
        <w:t>Extinto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decurso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prazo;</w:t>
      </w:r>
    </w:p>
    <w:p w14:paraId="2CEA4D08" w14:textId="77777777" w:rsidR="0019136F" w:rsidRDefault="00293BDD" w:rsidP="00293BDD">
      <w:pPr>
        <w:pStyle w:val="PargrafodaLista"/>
        <w:numPr>
          <w:ilvl w:val="0"/>
          <w:numId w:val="2"/>
        </w:numPr>
        <w:tabs>
          <w:tab w:val="left" w:pos="278"/>
        </w:tabs>
        <w:ind w:left="278" w:hanging="178"/>
        <w:jc w:val="both"/>
      </w:pPr>
      <w:r>
        <w:t>-</w:t>
      </w:r>
      <w:r>
        <w:rPr>
          <w:spacing w:val="-9"/>
        </w:rPr>
        <w:t xml:space="preserve"> </w:t>
      </w:r>
      <w:r>
        <w:t>Extinto,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comum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avençado,</w:t>
      </w:r>
      <w:r>
        <w:rPr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Distrato;</w:t>
      </w:r>
    </w:p>
    <w:p w14:paraId="3399E78D" w14:textId="77777777" w:rsidR="0019136F" w:rsidRDefault="00293BDD" w:rsidP="00293BDD">
      <w:pPr>
        <w:pStyle w:val="PargrafodaLista"/>
        <w:numPr>
          <w:ilvl w:val="0"/>
          <w:numId w:val="2"/>
        </w:numPr>
        <w:tabs>
          <w:tab w:val="left" w:pos="345"/>
        </w:tabs>
        <w:spacing w:line="360" w:lineRule="auto"/>
        <w:ind w:left="100" w:right="128" w:firstLine="0"/>
        <w:jc w:val="both"/>
      </w:pPr>
      <w:r>
        <w:t>- denunciado, por decisão unilateral de</w:t>
      </w:r>
      <w:r>
        <w:rPr>
          <w:spacing w:val="-1"/>
        </w:rPr>
        <w:t xml:space="preserve"> </w:t>
      </w:r>
      <w:r>
        <w:t>qualquer dos partícipes, independentemente de autorização judicial, mediante prévia notificação por escrito ao outro partícipe; ou</w:t>
      </w:r>
    </w:p>
    <w:p w14:paraId="3254D62E" w14:textId="77777777" w:rsidR="0019136F" w:rsidRDefault="00293BDD" w:rsidP="00293BDD">
      <w:pPr>
        <w:pStyle w:val="PargrafodaLista"/>
        <w:numPr>
          <w:ilvl w:val="0"/>
          <w:numId w:val="2"/>
        </w:numPr>
        <w:tabs>
          <w:tab w:val="left" w:pos="374"/>
        </w:tabs>
        <w:spacing w:before="1" w:line="357" w:lineRule="auto"/>
        <w:ind w:left="100" w:right="128" w:firstLine="0"/>
        <w:jc w:val="both"/>
      </w:pPr>
      <w:r>
        <w:t>- Rescindido, por decisão unilateral de qualquer dos partícipes, independentemente de autorização judicial, mediante prévia notificação por escrito ao outro partícipe, nas seguintes hipóteses:</w:t>
      </w:r>
    </w:p>
    <w:p w14:paraId="7BA960E6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354"/>
        </w:tabs>
        <w:spacing w:before="6"/>
        <w:ind w:left="354" w:hanging="254"/>
        <w:jc w:val="both"/>
      </w:pPr>
      <w:r>
        <w:t>descumprimento</w:t>
      </w:r>
      <w:r>
        <w:rPr>
          <w:spacing w:val="-6"/>
        </w:rPr>
        <w:t xml:space="preserve"> </w:t>
      </w:r>
      <w:r>
        <w:t>injustificado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rPr>
          <w:spacing w:val="-2"/>
        </w:rPr>
        <w:t>instrumento;</w:t>
      </w:r>
    </w:p>
    <w:p w14:paraId="2BF74E9E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350"/>
        </w:tabs>
        <w:spacing w:line="360" w:lineRule="auto"/>
        <w:ind w:left="100" w:right="125" w:firstLine="0"/>
        <w:jc w:val="both"/>
      </w:pPr>
      <w:r>
        <w:t>irregularidade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inexecução</w:t>
      </w:r>
      <w:r>
        <w:rPr>
          <w:spacing w:val="-8"/>
        </w:rPr>
        <w:t xml:space="preserve"> </w:t>
      </w:r>
      <w:r>
        <w:t>injustificada,</w:t>
      </w:r>
      <w:r>
        <w:rPr>
          <w:spacing w:val="-11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parcial,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objeto,</w:t>
      </w:r>
      <w:r>
        <w:rPr>
          <w:spacing w:val="-11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ou metas pactuadas;</w:t>
      </w:r>
    </w:p>
    <w:p w14:paraId="498FCF00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342"/>
        </w:tabs>
        <w:spacing w:before="1"/>
        <w:ind w:left="342" w:hanging="242"/>
        <w:jc w:val="both"/>
      </w:pPr>
      <w:r>
        <w:t>violação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aplicável;</w:t>
      </w:r>
    </w:p>
    <w:p w14:paraId="2D051768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354"/>
        </w:tabs>
        <w:ind w:left="354" w:hanging="254"/>
        <w:jc w:val="both"/>
      </w:pPr>
      <w:r>
        <w:t>cometimento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falhas</w:t>
      </w:r>
      <w:r>
        <w:rPr>
          <w:spacing w:val="-3"/>
        </w:rPr>
        <w:t xml:space="preserve"> </w:t>
      </w:r>
      <w:r>
        <w:t>reiteradas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execução;</w:t>
      </w:r>
    </w:p>
    <w:p w14:paraId="375FB38B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354"/>
        </w:tabs>
        <w:ind w:left="354" w:hanging="254"/>
        <w:jc w:val="both"/>
      </w:pPr>
      <w:r>
        <w:t>má</w:t>
      </w:r>
      <w:r>
        <w:rPr>
          <w:spacing w:val="-3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rPr>
          <w:spacing w:val="-2"/>
        </w:rPr>
        <w:t>públicos;</w:t>
      </w:r>
    </w:p>
    <w:p w14:paraId="6D77AF43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290"/>
        </w:tabs>
        <w:ind w:left="290" w:hanging="190"/>
        <w:jc w:val="both"/>
      </w:pPr>
      <w:r>
        <w:t>constatação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falsidade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fraude</w:t>
      </w:r>
      <w:r>
        <w:rPr>
          <w:spacing w:val="-4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rPr>
          <w:spacing w:val="-2"/>
        </w:rPr>
        <w:t>apresentados;</w:t>
      </w:r>
    </w:p>
    <w:p w14:paraId="238BA064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354"/>
        </w:tabs>
        <w:spacing w:before="123"/>
        <w:ind w:left="354" w:hanging="254"/>
        <w:jc w:val="both"/>
      </w:pPr>
      <w:r>
        <w:t>não</w:t>
      </w:r>
      <w:r>
        <w:rPr>
          <w:spacing w:val="-6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recomendações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determinações</w:t>
      </w:r>
      <w:r>
        <w:rPr>
          <w:spacing w:val="-7"/>
        </w:rPr>
        <w:t xml:space="preserve"> </w:t>
      </w:r>
      <w:r>
        <w:t>decorrentes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fiscalização;</w:t>
      </w:r>
    </w:p>
    <w:p w14:paraId="3E94EA54" w14:textId="77777777" w:rsidR="0019136F" w:rsidRDefault="00293BDD" w:rsidP="00293BDD">
      <w:pPr>
        <w:pStyle w:val="PargrafodaLista"/>
        <w:numPr>
          <w:ilvl w:val="1"/>
          <w:numId w:val="2"/>
        </w:numPr>
        <w:tabs>
          <w:tab w:val="left" w:pos="354"/>
        </w:tabs>
        <w:ind w:left="354" w:hanging="254"/>
        <w:jc w:val="both"/>
      </w:pPr>
      <w:r>
        <w:t>outras</w:t>
      </w:r>
      <w:r>
        <w:rPr>
          <w:spacing w:val="-6"/>
        </w:rPr>
        <w:t xml:space="preserve"> </w:t>
      </w:r>
      <w:r>
        <w:t>hipóteses</w:t>
      </w:r>
      <w:r>
        <w:rPr>
          <w:spacing w:val="-3"/>
        </w:rPr>
        <w:t xml:space="preserve"> </w:t>
      </w:r>
      <w:r>
        <w:t>expressamente</w:t>
      </w:r>
      <w:r>
        <w:rPr>
          <w:spacing w:val="-3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rPr>
          <w:spacing w:val="-2"/>
        </w:rPr>
        <w:t>aplicável.</w:t>
      </w:r>
    </w:p>
    <w:p w14:paraId="71EE75B9" w14:textId="77777777" w:rsidR="0019136F" w:rsidRDefault="0019136F" w:rsidP="00293BDD">
      <w:pPr>
        <w:jc w:val="both"/>
        <w:sectPr w:rsidR="0019136F">
          <w:pgSz w:w="11910" w:h="16840"/>
          <w:pgMar w:top="1700" w:right="1580" w:bottom="1400" w:left="1600" w:header="264" w:footer="1205" w:gutter="0"/>
          <w:cols w:space="720"/>
        </w:sectPr>
      </w:pPr>
    </w:p>
    <w:p w14:paraId="642738E9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613"/>
        </w:tabs>
        <w:spacing w:before="83" w:line="357" w:lineRule="auto"/>
        <w:ind w:left="100" w:right="128" w:firstLine="0"/>
        <w:jc w:val="both"/>
      </w:pPr>
      <w:r>
        <w:lastRenderedPageBreak/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4FBF227A" w14:textId="77777777" w:rsidR="0019136F" w:rsidRDefault="00293BDD" w:rsidP="00293BDD">
      <w:pPr>
        <w:pStyle w:val="PargrafodaLista"/>
        <w:numPr>
          <w:ilvl w:val="1"/>
          <w:numId w:val="1"/>
        </w:numPr>
        <w:tabs>
          <w:tab w:val="left" w:pos="704"/>
        </w:tabs>
        <w:spacing w:before="4" w:line="360" w:lineRule="auto"/>
        <w:ind w:right="124" w:firstLine="0"/>
        <w:jc w:val="both"/>
      </w:pPr>
      <w: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729A885F" w14:textId="77777777" w:rsidR="0019136F" w:rsidRDefault="00293BDD" w:rsidP="00293BDD">
      <w:pPr>
        <w:pStyle w:val="PargrafodaLista"/>
        <w:numPr>
          <w:ilvl w:val="1"/>
          <w:numId w:val="1"/>
        </w:numPr>
        <w:tabs>
          <w:tab w:val="left" w:pos="656"/>
        </w:tabs>
        <w:spacing w:before="3" w:line="357" w:lineRule="auto"/>
        <w:ind w:right="120" w:firstLine="0"/>
        <w:jc w:val="both"/>
      </w:pPr>
      <w:r>
        <w:t>Na hipótese de irregularidade na execução do objeto que enseje dano ao erário, deverá ser instaurada Tomada de Contas Especial caso os valores relacionados à irregularidade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sejam</w:t>
      </w:r>
      <w:r>
        <w:rPr>
          <w:spacing w:val="-4"/>
        </w:rPr>
        <w:t xml:space="preserve"> </w:t>
      </w:r>
      <w:r>
        <w:t>devolvidos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Pública.</w:t>
      </w:r>
    </w:p>
    <w:p w14:paraId="2D6E8D7D" w14:textId="77777777" w:rsidR="0019136F" w:rsidRDefault="00293BDD" w:rsidP="00293BDD">
      <w:pPr>
        <w:pStyle w:val="PargrafodaLista"/>
        <w:numPr>
          <w:ilvl w:val="1"/>
          <w:numId w:val="1"/>
        </w:numPr>
        <w:tabs>
          <w:tab w:val="left" w:pos="684"/>
        </w:tabs>
        <w:spacing w:before="5" w:line="360" w:lineRule="auto"/>
        <w:ind w:right="119" w:firstLine="0"/>
        <w:jc w:val="both"/>
      </w:pPr>
      <w:r>
        <w:t>Outras situações relativas à extinção deste Termo não previstas na legislação aplicável</w:t>
      </w:r>
      <w:r>
        <w:rPr>
          <w:spacing w:val="-16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instrumento</w:t>
      </w:r>
      <w:r>
        <w:rPr>
          <w:spacing w:val="-14"/>
        </w:rPr>
        <w:t xml:space="preserve"> </w:t>
      </w:r>
      <w:r>
        <w:t>poderão</w:t>
      </w:r>
      <w:r>
        <w:rPr>
          <w:spacing w:val="-14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negociados</w:t>
      </w:r>
      <w:r>
        <w:rPr>
          <w:spacing w:val="-13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partes</w:t>
      </w:r>
      <w:r>
        <w:rPr>
          <w:spacing w:val="-14"/>
        </w:rPr>
        <w:t xml:space="preserve"> </w:t>
      </w:r>
      <w:r>
        <w:t>ou,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caso, no Termo de Distrato.</w:t>
      </w:r>
    </w:p>
    <w:p w14:paraId="0536BA52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453"/>
        </w:tabs>
        <w:spacing w:before="2"/>
        <w:ind w:left="453" w:hanging="353"/>
        <w:jc w:val="both"/>
      </w:pPr>
      <w:r>
        <w:rPr>
          <w:spacing w:val="-2"/>
        </w:rPr>
        <w:t>SANÇÕES</w:t>
      </w:r>
    </w:p>
    <w:p w14:paraId="1F96A153" w14:textId="77777777" w:rsidR="0019136F" w:rsidRDefault="00293BDD" w:rsidP="00293BDD">
      <w:pPr>
        <w:pStyle w:val="Corpodetexto"/>
        <w:spacing w:before="127" w:line="360" w:lineRule="auto"/>
        <w:ind w:right="118"/>
      </w:pPr>
      <w:r>
        <w:t>11.1. Nos casos em que for verificado que a ação cultural ocorreu, mas houve inadequação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financeira</w:t>
      </w:r>
      <w:r>
        <w:rPr>
          <w:spacing w:val="-11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má-fé,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autoridade pode concluir pela aprovação da prestação de informações com ressalvas e aplicar sanção de advertência ou multa.</w:t>
      </w:r>
    </w:p>
    <w:p w14:paraId="70B7B634" w14:textId="77777777" w:rsidR="0019136F" w:rsidRDefault="00293BDD" w:rsidP="00293BDD">
      <w:pPr>
        <w:pStyle w:val="Corpodetexto"/>
        <w:spacing w:line="360" w:lineRule="auto"/>
        <w:ind w:right="129"/>
      </w:pPr>
      <w:r>
        <w:t>11.2 A decisão sobre a sanção deve ser precedida de abertura de prazo para apresentação de defesa pelo AGENTE CULTURAL.</w:t>
      </w:r>
    </w:p>
    <w:p w14:paraId="52D5ECEA" w14:textId="77777777" w:rsidR="0019136F" w:rsidRDefault="00293BDD" w:rsidP="00293BDD">
      <w:pPr>
        <w:pStyle w:val="Corpodetexto"/>
        <w:spacing w:line="360" w:lineRule="auto"/>
        <w:ind w:right="131"/>
      </w:pPr>
      <w:r>
        <w:t>11.3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ocorrência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fortuito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força</w:t>
      </w:r>
      <w:r>
        <w:rPr>
          <w:spacing w:val="-15"/>
        </w:rPr>
        <w:t xml:space="preserve"> </w:t>
      </w:r>
      <w:r>
        <w:t>maior</w:t>
      </w:r>
      <w:r>
        <w:rPr>
          <w:spacing w:val="-15"/>
        </w:rPr>
        <w:t xml:space="preserve"> </w:t>
      </w:r>
      <w:r>
        <w:t>impeditiva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instrumento afasta a aplicação de sanção, desde que regularmente comprovada.</w:t>
      </w:r>
    </w:p>
    <w:p w14:paraId="73EEA8F1" w14:textId="77777777" w:rsidR="0019136F" w:rsidRDefault="00293BDD" w:rsidP="00293BDD">
      <w:pPr>
        <w:pStyle w:val="PargrafodaLista"/>
        <w:numPr>
          <w:ilvl w:val="0"/>
          <w:numId w:val="13"/>
        </w:numPr>
        <w:tabs>
          <w:tab w:val="left" w:pos="465"/>
        </w:tabs>
        <w:spacing w:before="1"/>
        <w:ind w:left="465" w:hanging="365"/>
        <w:jc w:val="both"/>
      </w:pPr>
      <w:r>
        <w:t>MONITORAMENTO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RESULTADOS</w:t>
      </w:r>
    </w:p>
    <w:p w14:paraId="25D420E2" w14:textId="5B7F16E8" w:rsidR="0019136F" w:rsidRDefault="00293BDD" w:rsidP="00293BDD">
      <w:pPr>
        <w:pStyle w:val="PargrafodaLista"/>
        <w:numPr>
          <w:ilvl w:val="1"/>
          <w:numId w:val="13"/>
        </w:numPr>
        <w:tabs>
          <w:tab w:val="left" w:pos="641"/>
        </w:tabs>
        <w:spacing w:line="360" w:lineRule="auto"/>
        <w:ind w:left="100" w:right="113" w:firstLine="0"/>
        <w:jc w:val="both"/>
      </w:pPr>
      <w:r>
        <w:t>O Grupo de Trabalho Instituído pelo Decreto Municipal Nº 461/2024</w:t>
      </w:r>
      <w:r>
        <w:t xml:space="preserve">, através do seu Coordenador, fará injunção junto a Procuradoria Geral do Município de Tabuleiro do Norte </w:t>
      </w:r>
      <w:r>
        <w:t>para auxiliar no processo de monitoramento e o controle dos resultados das ações realizadas pelos Agentes Culturais.</w:t>
      </w:r>
    </w:p>
    <w:p w14:paraId="55FE5757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465"/>
        </w:tabs>
        <w:spacing w:line="251" w:lineRule="exact"/>
        <w:ind w:left="465" w:hanging="365"/>
        <w:jc w:val="both"/>
      </w:pPr>
      <w:r>
        <w:rPr>
          <w:spacing w:val="-2"/>
        </w:rPr>
        <w:t>VIGÊNCIA</w:t>
      </w:r>
    </w:p>
    <w:p w14:paraId="19698B43" w14:textId="77777777" w:rsidR="0019136F" w:rsidRDefault="00293BDD" w:rsidP="00293BDD">
      <w:pPr>
        <w:pStyle w:val="PargrafodaLista"/>
        <w:numPr>
          <w:ilvl w:val="1"/>
          <w:numId w:val="13"/>
        </w:numPr>
        <w:tabs>
          <w:tab w:val="left" w:pos="601"/>
        </w:tabs>
        <w:spacing w:before="128" w:line="360" w:lineRule="auto"/>
        <w:ind w:left="100" w:right="123" w:firstLine="0"/>
        <w:jc w:val="both"/>
      </w:pPr>
      <w:r>
        <w:t>A vigência deste instrumento terá início na data de assinatura das partes, com duração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(doze)</w:t>
      </w:r>
      <w:r>
        <w:rPr>
          <w:spacing w:val="-8"/>
        </w:rPr>
        <w:t xml:space="preserve"> </w:t>
      </w:r>
      <w:r>
        <w:t>meses,</w:t>
      </w:r>
      <w:r>
        <w:rPr>
          <w:spacing w:val="-8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prorrogado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única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igual</w:t>
      </w:r>
      <w:r>
        <w:rPr>
          <w:spacing w:val="-7"/>
        </w:rPr>
        <w:t xml:space="preserve"> </w:t>
      </w:r>
      <w:r>
        <w:t>período.</w:t>
      </w:r>
    </w:p>
    <w:p w14:paraId="011036FA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465"/>
        </w:tabs>
        <w:spacing w:before="1"/>
        <w:ind w:left="465" w:hanging="365"/>
        <w:jc w:val="both"/>
      </w:pPr>
      <w:r>
        <w:rPr>
          <w:spacing w:val="-2"/>
        </w:rPr>
        <w:t>PUBLICAÇÃO</w:t>
      </w:r>
    </w:p>
    <w:p w14:paraId="6619B9AF" w14:textId="2D946325" w:rsidR="00293BDD" w:rsidRPr="00293BDD" w:rsidRDefault="00293BDD" w:rsidP="00293BDD">
      <w:pPr>
        <w:pStyle w:val="PargrafodaLista"/>
        <w:numPr>
          <w:ilvl w:val="1"/>
          <w:numId w:val="13"/>
        </w:numPr>
        <w:tabs>
          <w:tab w:val="left" w:pos="633"/>
        </w:tabs>
        <w:spacing w:line="357" w:lineRule="auto"/>
        <w:ind w:left="100" w:right="122" w:firstLine="0"/>
        <w:jc w:val="both"/>
        <w:rPr>
          <w:color w:val="FF0000"/>
          <w:spacing w:val="-10"/>
        </w:rPr>
      </w:pPr>
      <w:r w:rsidRPr="00293BDD">
        <w:rPr>
          <w:color w:val="FF0000"/>
        </w:rPr>
        <w:t>O Extrato do Termo de Execução Cultural será publicado no Diário Oficial do Município</w:t>
      </w:r>
      <w:r w:rsidRPr="00293BDD">
        <w:rPr>
          <w:color w:val="FF0000"/>
          <w:spacing w:val="-12"/>
        </w:rPr>
        <w:t xml:space="preserve"> </w:t>
      </w:r>
      <w:r w:rsidRPr="00293BDD">
        <w:rPr>
          <w:color w:val="FF0000"/>
        </w:rPr>
        <w:t>de</w:t>
      </w:r>
      <w:r w:rsidRPr="00293BDD">
        <w:rPr>
          <w:color w:val="FF0000"/>
          <w:spacing w:val="-7"/>
        </w:rPr>
        <w:t xml:space="preserve"> </w:t>
      </w:r>
      <w:r w:rsidRPr="00293BDD">
        <w:rPr>
          <w:color w:val="FF0000"/>
        </w:rPr>
        <w:t>Tabuleiro do Norte</w:t>
      </w:r>
      <w:r w:rsidRPr="00293BDD">
        <w:rPr>
          <w:color w:val="FF0000"/>
        </w:rPr>
        <w:t>,</w:t>
      </w:r>
      <w:r w:rsidRPr="00293BDD">
        <w:rPr>
          <w:color w:val="FF0000"/>
          <w:spacing w:val="-12"/>
        </w:rPr>
        <w:t xml:space="preserve"> </w:t>
      </w:r>
      <w:r w:rsidRPr="00293BDD">
        <w:rPr>
          <w:color w:val="FF0000"/>
        </w:rPr>
        <w:t>no</w:t>
      </w:r>
      <w:r w:rsidRPr="00293BDD">
        <w:rPr>
          <w:color w:val="FF0000"/>
          <w:spacing w:val="-9"/>
        </w:rPr>
        <w:t xml:space="preserve"> </w:t>
      </w:r>
      <w:r w:rsidRPr="00293BDD">
        <w:rPr>
          <w:color w:val="FF0000"/>
        </w:rPr>
        <w:t>portal</w:t>
      </w:r>
      <w:r w:rsidRPr="00293BDD">
        <w:rPr>
          <w:color w:val="FF0000"/>
          <w:spacing w:val="-12"/>
        </w:rPr>
        <w:t xml:space="preserve"> </w:t>
      </w:r>
      <w:r w:rsidRPr="00293BDD">
        <w:rPr>
          <w:color w:val="FF0000"/>
        </w:rPr>
        <w:t>da</w:t>
      </w:r>
      <w:r w:rsidRPr="00293BDD">
        <w:rPr>
          <w:color w:val="FF0000"/>
          <w:spacing w:val="-9"/>
        </w:rPr>
        <w:t xml:space="preserve"> </w:t>
      </w:r>
      <w:r w:rsidRPr="00293BDD">
        <w:rPr>
          <w:color w:val="FF0000"/>
        </w:rPr>
        <w:t>Prefeitura</w:t>
      </w:r>
      <w:r w:rsidRPr="00293BDD">
        <w:rPr>
          <w:color w:val="FF0000"/>
          <w:spacing w:val="-9"/>
        </w:rPr>
        <w:t xml:space="preserve"> </w:t>
      </w:r>
      <w:r w:rsidRPr="00293BDD">
        <w:rPr>
          <w:color w:val="FF0000"/>
        </w:rPr>
        <w:t>deste</w:t>
      </w:r>
      <w:r w:rsidRPr="00293BDD">
        <w:rPr>
          <w:color w:val="FF0000"/>
          <w:spacing w:val="-9"/>
        </w:rPr>
        <w:t xml:space="preserve"> </w:t>
      </w:r>
      <w:r w:rsidRPr="00293BDD">
        <w:rPr>
          <w:color w:val="FF0000"/>
        </w:rPr>
        <w:t>Município</w:t>
      </w:r>
      <w:r w:rsidRPr="00293BDD">
        <w:rPr>
          <w:color w:val="FF0000"/>
          <w:spacing w:val="-9"/>
        </w:rPr>
        <w:t xml:space="preserve"> </w:t>
      </w:r>
      <w:r w:rsidRPr="00293BDD">
        <w:rPr>
          <w:color w:val="FF0000"/>
        </w:rPr>
        <w:t>no</w:t>
      </w:r>
      <w:r w:rsidRPr="00293BDD">
        <w:rPr>
          <w:color w:val="FF0000"/>
          <w:spacing w:val="-9"/>
        </w:rPr>
        <w:t xml:space="preserve"> </w:t>
      </w:r>
      <w:r w:rsidRPr="00293BDD">
        <w:rPr>
          <w:color w:val="FF0000"/>
        </w:rPr>
        <w:t>site</w:t>
      </w:r>
      <w:r w:rsidRPr="00293BDD">
        <w:rPr>
          <w:color w:val="FF0000"/>
          <w:spacing w:val="-9"/>
        </w:rPr>
        <w:t xml:space="preserve"> </w:t>
      </w:r>
      <w:r w:rsidRPr="00293BDD">
        <w:rPr>
          <w:color w:val="FF0000"/>
        </w:rPr>
        <w:t>oficial</w:t>
      </w:r>
      <w:r w:rsidRPr="00293BDD">
        <w:rPr>
          <w:color w:val="FF0000"/>
          <w:spacing w:val="-12"/>
        </w:rPr>
        <w:t xml:space="preserve"> XXXXXXXXXXXXXXXXXXXXXXXXXXXXXXXXXXX</w:t>
      </w:r>
    </w:p>
    <w:p w14:paraId="03F55681" w14:textId="4EA764A1" w:rsidR="0019136F" w:rsidRPr="00293BDD" w:rsidRDefault="00293BDD" w:rsidP="00293BDD">
      <w:pPr>
        <w:pStyle w:val="Corpodetexto"/>
        <w:tabs>
          <w:tab w:val="left" w:pos="1088"/>
          <w:tab w:val="left" w:pos="1484"/>
          <w:tab w:val="left" w:pos="2004"/>
          <w:tab w:val="left" w:pos="3566"/>
          <w:tab w:val="left" w:pos="4086"/>
          <w:tab w:val="left" w:pos="4913"/>
          <w:tab w:val="left" w:pos="5944"/>
          <w:tab w:val="left" w:pos="6463"/>
          <w:tab w:val="left" w:pos="7422"/>
          <w:tab w:val="left" w:pos="7938"/>
        </w:tabs>
        <w:spacing w:before="2" w:line="360" w:lineRule="auto"/>
        <w:ind w:right="123"/>
        <w:rPr>
          <w:color w:val="FF0000"/>
        </w:rPr>
      </w:pPr>
      <w:r w:rsidRPr="00293BDD">
        <w:rPr>
          <w:color w:val="FF0000"/>
          <w:spacing w:val="-10"/>
        </w:rPr>
        <w:t>e</w:t>
      </w:r>
      <w:r w:rsidRPr="00293BDD">
        <w:rPr>
          <w:color w:val="FF0000"/>
        </w:rPr>
        <w:tab/>
      </w:r>
      <w:r w:rsidRPr="00293BDD">
        <w:rPr>
          <w:color w:val="FF0000"/>
          <w:spacing w:val="-6"/>
        </w:rPr>
        <w:t>na</w:t>
      </w:r>
      <w:r w:rsidRPr="00293BDD">
        <w:rPr>
          <w:color w:val="FF0000"/>
        </w:rPr>
        <w:tab/>
      </w:r>
      <w:r w:rsidRPr="00293BDD">
        <w:rPr>
          <w:color w:val="FF0000"/>
          <w:spacing w:val="-2"/>
        </w:rPr>
        <w:t>oportunidade</w:t>
      </w:r>
      <w:r w:rsidRPr="00293BDD">
        <w:rPr>
          <w:color w:val="FF0000"/>
        </w:rPr>
        <w:tab/>
      </w:r>
      <w:r w:rsidRPr="00293BDD">
        <w:rPr>
          <w:color w:val="FF0000"/>
          <w:spacing w:val="-6"/>
        </w:rPr>
        <w:t>do</w:t>
      </w:r>
      <w:r w:rsidRPr="00293BDD">
        <w:rPr>
          <w:color w:val="FF0000"/>
        </w:rPr>
        <w:tab/>
      </w:r>
      <w:r w:rsidRPr="00293BDD">
        <w:rPr>
          <w:color w:val="FF0000"/>
          <w:spacing w:val="-4"/>
        </w:rPr>
        <w:t>Mapa</w:t>
      </w:r>
      <w:r w:rsidRPr="00293BDD">
        <w:rPr>
          <w:color w:val="FF0000"/>
        </w:rPr>
        <w:tab/>
      </w:r>
      <w:r w:rsidRPr="00293BDD">
        <w:rPr>
          <w:color w:val="FF0000"/>
          <w:spacing w:val="-2"/>
        </w:rPr>
        <w:t>Cultural</w:t>
      </w:r>
      <w:r w:rsidRPr="00293BDD">
        <w:rPr>
          <w:color w:val="FF0000"/>
        </w:rPr>
        <w:tab/>
      </w:r>
      <w:r w:rsidRPr="00293BDD">
        <w:rPr>
          <w:color w:val="FF0000"/>
          <w:spacing w:val="-6"/>
        </w:rPr>
        <w:t>do</w:t>
      </w:r>
      <w:r w:rsidRPr="00293BDD">
        <w:rPr>
          <w:color w:val="FF0000"/>
        </w:rPr>
        <w:tab/>
      </w:r>
      <w:r w:rsidRPr="00293BDD">
        <w:rPr>
          <w:color w:val="FF0000"/>
          <w:spacing w:val="-2"/>
        </w:rPr>
        <w:t>Estado</w:t>
      </w:r>
      <w:r w:rsidRPr="00293BDD">
        <w:rPr>
          <w:color w:val="FF0000"/>
        </w:rPr>
        <w:tab/>
      </w:r>
      <w:r w:rsidRPr="00293BDD">
        <w:rPr>
          <w:color w:val="FF0000"/>
          <w:spacing w:val="-6"/>
        </w:rPr>
        <w:t>do</w:t>
      </w:r>
      <w:r w:rsidRPr="00293BDD">
        <w:rPr>
          <w:color w:val="FF0000"/>
        </w:rPr>
        <w:tab/>
      </w:r>
      <w:r w:rsidRPr="00293BDD">
        <w:rPr>
          <w:color w:val="FF0000"/>
          <w:spacing w:val="-2"/>
        </w:rPr>
        <w:t>Ceará: https://mapacultural.secult.ce.gov.br/</w:t>
      </w:r>
    </w:p>
    <w:p w14:paraId="76044F54" w14:textId="77777777" w:rsidR="0019136F" w:rsidRPr="00293BDD" w:rsidRDefault="0019136F" w:rsidP="00293BDD">
      <w:pPr>
        <w:spacing w:line="360" w:lineRule="auto"/>
        <w:jc w:val="both"/>
        <w:rPr>
          <w:color w:val="FF0000"/>
        </w:rPr>
        <w:sectPr w:rsidR="0019136F" w:rsidRPr="00293BDD">
          <w:pgSz w:w="11910" w:h="16840"/>
          <w:pgMar w:top="1700" w:right="1580" w:bottom="1400" w:left="1600" w:header="264" w:footer="1205" w:gutter="0"/>
          <w:cols w:space="720"/>
        </w:sectPr>
      </w:pPr>
    </w:p>
    <w:p w14:paraId="1E6439C3" w14:textId="77777777" w:rsidR="0019136F" w:rsidRDefault="00293BDD" w:rsidP="00293BDD">
      <w:pPr>
        <w:pStyle w:val="Ttulo1"/>
        <w:numPr>
          <w:ilvl w:val="0"/>
          <w:numId w:val="13"/>
        </w:numPr>
        <w:tabs>
          <w:tab w:val="left" w:pos="465"/>
        </w:tabs>
        <w:spacing w:before="83"/>
        <w:ind w:left="465" w:hanging="365"/>
        <w:jc w:val="both"/>
      </w:pPr>
      <w:r>
        <w:rPr>
          <w:spacing w:val="-4"/>
        </w:rPr>
        <w:lastRenderedPageBreak/>
        <w:t>FORO</w:t>
      </w:r>
    </w:p>
    <w:p w14:paraId="0608A537" w14:textId="77777777" w:rsidR="0019136F" w:rsidRDefault="0019136F" w:rsidP="00293BDD">
      <w:pPr>
        <w:pStyle w:val="Corpodetexto"/>
        <w:spacing w:before="249"/>
        <w:ind w:left="0"/>
        <w:rPr>
          <w:rFonts w:ascii="Arial"/>
          <w:b/>
        </w:rPr>
      </w:pPr>
    </w:p>
    <w:p w14:paraId="14B6EB60" w14:textId="035B3DC1" w:rsidR="0019136F" w:rsidRDefault="00293BDD" w:rsidP="00293BDD">
      <w:pPr>
        <w:pStyle w:val="Corpodetexto"/>
        <w:spacing w:line="360" w:lineRule="auto"/>
        <w:ind w:right="123"/>
      </w:pPr>
      <w:r>
        <w:t>15.1.</w:t>
      </w:r>
      <w:r>
        <w:rPr>
          <w:spacing w:val="-8"/>
        </w:rPr>
        <w:t xml:space="preserve"> </w:t>
      </w:r>
      <w:r>
        <w:t>Fica</w:t>
      </w:r>
      <w:r>
        <w:rPr>
          <w:spacing w:val="-9"/>
        </w:rPr>
        <w:t xml:space="preserve"> </w:t>
      </w:r>
      <w:r>
        <w:t>eleito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Tabuleiro do Norte</w:t>
      </w:r>
      <w:r>
        <w:t>,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Ceará,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</w:t>
      </w:r>
      <w:r>
        <w:rPr>
          <w:spacing w:val="-8"/>
        </w:rPr>
        <w:t xml:space="preserve"> </w:t>
      </w:r>
      <w:r>
        <w:t>quaisquer dúvidas relativas ao presente Termo de Execução Cultural.</w:t>
      </w:r>
    </w:p>
    <w:p w14:paraId="487084C9" w14:textId="77777777" w:rsidR="0019136F" w:rsidRDefault="0019136F" w:rsidP="00293BDD">
      <w:pPr>
        <w:pStyle w:val="Corpodetexto"/>
        <w:spacing w:before="1"/>
        <w:ind w:left="0"/>
      </w:pPr>
    </w:p>
    <w:p w14:paraId="2B315BE1" w14:textId="77777777" w:rsidR="00293BDD" w:rsidRDefault="00293BDD" w:rsidP="00293BDD">
      <w:pPr>
        <w:pStyle w:val="Corpodetexto"/>
        <w:tabs>
          <w:tab w:val="left" w:pos="1959"/>
        </w:tabs>
      </w:pPr>
    </w:p>
    <w:p w14:paraId="1FA2F4BA" w14:textId="5E5CDA58" w:rsidR="0019136F" w:rsidRDefault="00293BDD" w:rsidP="00293BDD">
      <w:pPr>
        <w:pStyle w:val="Corpodetexto"/>
        <w:tabs>
          <w:tab w:val="left" w:pos="1959"/>
        </w:tabs>
      </w:pPr>
      <w:r>
        <w:t>Tabuleiro do Norte, ________ de _______________ de ________</w:t>
      </w:r>
    </w:p>
    <w:p w14:paraId="49935804" w14:textId="77777777" w:rsidR="0019136F" w:rsidRDefault="0019136F" w:rsidP="00293BDD">
      <w:pPr>
        <w:pStyle w:val="Corpodetexto"/>
        <w:ind w:left="0"/>
      </w:pPr>
    </w:p>
    <w:p w14:paraId="34A46021" w14:textId="77777777" w:rsidR="0019136F" w:rsidRDefault="0019136F" w:rsidP="00293BDD">
      <w:pPr>
        <w:pStyle w:val="Corpodetexto"/>
        <w:ind w:left="0"/>
      </w:pPr>
    </w:p>
    <w:p w14:paraId="2108A131" w14:textId="77777777" w:rsidR="0019136F" w:rsidRDefault="0019136F" w:rsidP="00293BDD">
      <w:pPr>
        <w:pStyle w:val="Corpodetexto"/>
        <w:ind w:left="0"/>
      </w:pPr>
    </w:p>
    <w:p w14:paraId="631C880D" w14:textId="77777777" w:rsidR="0019136F" w:rsidRDefault="0019136F" w:rsidP="00293BDD">
      <w:pPr>
        <w:pStyle w:val="Corpodetexto"/>
        <w:ind w:left="0"/>
      </w:pPr>
    </w:p>
    <w:p w14:paraId="589C3DDA" w14:textId="77777777" w:rsidR="0019136F" w:rsidRDefault="0019136F" w:rsidP="00293BDD">
      <w:pPr>
        <w:pStyle w:val="Corpodetexto"/>
        <w:ind w:left="0"/>
      </w:pPr>
    </w:p>
    <w:p w14:paraId="7CFDB9F2" w14:textId="77777777" w:rsidR="0019136F" w:rsidRDefault="0019136F" w:rsidP="00293BDD">
      <w:pPr>
        <w:pStyle w:val="Corpodetexto"/>
        <w:spacing w:before="126"/>
        <w:ind w:left="0"/>
      </w:pPr>
    </w:p>
    <w:p w14:paraId="38D4C3FD" w14:textId="77777777" w:rsidR="00293BDD" w:rsidRPr="00AC257F" w:rsidRDefault="00293BDD" w:rsidP="00293B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Lamara Freire de Andrade</w:t>
      </w:r>
    </w:p>
    <w:p w14:paraId="556FA4F0" w14:textId="77777777" w:rsidR="00293BDD" w:rsidRPr="00AC257F" w:rsidRDefault="00293BDD" w:rsidP="00293BDD">
      <w:pPr>
        <w:tabs>
          <w:tab w:val="left" w:pos="1764"/>
        </w:tabs>
        <w:jc w:val="center"/>
        <w:rPr>
          <w:rFonts w:ascii="Arial" w:hAnsi="Arial" w:cs="Arial"/>
        </w:rPr>
      </w:pPr>
      <w:r w:rsidRPr="00AC257F">
        <w:rPr>
          <w:rFonts w:ascii="Arial" w:hAnsi="Arial" w:cs="Arial"/>
        </w:rPr>
        <w:t>Secretaria Municipal de Cultura</w:t>
      </w:r>
      <w:r>
        <w:rPr>
          <w:rFonts w:ascii="Arial" w:hAnsi="Arial" w:cs="Arial"/>
        </w:rPr>
        <w:t xml:space="preserve"> de Tabuleiro do Norte</w:t>
      </w:r>
    </w:p>
    <w:p w14:paraId="45F19BA1" w14:textId="77777777" w:rsidR="0019136F" w:rsidRDefault="0019136F" w:rsidP="00293BDD">
      <w:pPr>
        <w:pStyle w:val="Corpodetexto"/>
        <w:ind w:left="0"/>
      </w:pPr>
    </w:p>
    <w:p w14:paraId="60EC59E3" w14:textId="77777777" w:rsidR="0019136F" w:rsidRDefault="0019136F" w:rsidP="00293BDD">
      <w:pPr>
        <w:pStyle w:val="Corpodetexto"/>
        <w:ind w:left="0"/>
      </w:pPr>
    </w:p>
    <w:p w14:paraId="6641309B" w14:textId="77777777" w:rsidR="0019136F" w:rsidRDefault="0019136F" w:rsidP="00293BDD">
      <w:pPr>
        <w:pStyle w:val="Corpodetexto"/>
        <w:ind w:left="0"/>
      </w:pPr>
    </w:p>
    <w:p w14:paraId="6DF28DA9" w14:textId="77777777" w:rsidR="0019136F" w:rsidRDefault="0019136F" w:rsidP="00293BDD">
      <w:pPr>
        <w:pStyle w:val="Corpodetexto"/>
        <w:spacing w:before="126"/>
        <w:ind w:left="0"/>
      </w:pPr>
    </w:p>
    <w:p w14:paraId="6EB3628B" w14:textId="72D86A6D" w:rsidR="00293BDD" w:rsidRDefault="00293BDD" w:rsidP="00293BDD">
      <w:pPr>
        <w:pStyle w:val="Corpodetexto"/>
        <w:ind w:left="0" w:right="-59"/>
        <w:jc w:val="center"/>
      </w:pPr>
      <w:r>
        <w:t>Pelo Agente Cultural:</w:t>
      </w:r>
    </w:p>
    <w:p w14:paraId="0D31870E" w14:textId="4CFF06C4" w:rsidR="0019136F" w:rsidRDefault="00293BDD" w:rsidP="00293BDD">
      <w:pPr>
        <w:pStyle w:val="Corpodetexto"/>
        <w:ind w:left="0" w:right="-59"/>
        <w:jc w:val="center"/>
      </w:pPr>
      <w:r>
        <w:t>[NOME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t>CULTURAL]</w:t>
      </w:r>
    </w:p>
    <w:sectPr w:rsidR="0019136F">
      <w:pgSz w:w="11910" w:h="16840"/>
      <w:pgMar w:top="1700" w:right="1580" w:bottom="1400" w:left="1600" w:header="264" w:footer="1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9CAA9" w14:textId="77777777" w:rsidR="00293BDD" w:rsidRDefault="00293BDD">
      <w:r>
        <w:separator/>
      </w:r>
    </w:p>
  </w:endnote>
  <w:endnote w:type="continuationSeparator" w:id="0">
    <w:p w14:paraId="313B8888" w14:textId="77777777" w:rsidR="00293BDD" w:rsidRDefault="0029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DB5B6" w14:textId="2035D342" w:rsidR="0019136F" w:rsidRDefault="00293BDD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19360DD8" wp14:editId="49BDE58B">
              <wp:simplePos x="0" y="0"/>
              <wp:positionH relativeFrom="page">
                <wp:posOffset>1079817</wp:posOffset>
              </wp:positionH>
              <wp:positionV relativeFrom="page">
                <wp:posOffset>9801721</wp:posOffset>
              </wp:positionV>
              <wp:extent cx="5397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>
                            <a:moveTo>
                              <a:pt x="0" y="0"/>
                            </a:moveTo>
                            <a:lnTo>
                              <a:pt x="5397024" y="0"/>
                            </a:lnTo>
                          </a:path>
                        </a:pathLst>
                      </a:custGeom>
                      <a:ln w="64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FC63EA" id="Graphic 4" o:spid="_x0000_s1026" style="position:absolute;margin-left:85pt;margin-top:771.8pt;width:425pt;height: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ORFAIAAFs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" path="m,l5397024,e" filled="f" strokeweight=".1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829F7" w14:textId="77777777" w:rsidR="00293BDD" w:rsidRDefault="00293BDD">
      <w:r>
        <w:separator/>
      </w:r>
    </w:p>
  </w:footnote>
  <w:footnote w:type="continuationSeparator" w:id="0">
    <w:p w14:paraId="25C7B582" w14:textId="77777777" w:rsidR="00293BDD" w:rsidRDefault="0029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7429C" w14:textId="78DFC735" w:rsidR="0019136F" w:rsidRDefault="0019136F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64D9"/>
    <w:multiLevelType w:val="hybridMultilevel"/>
    <w:tmpl w:val="3C4208D0"/>
    <w:lvl w:ilvl="0" w:tplc="752A6A9E">
      <w:start w:val="1"/>
      <w:numFmt w:val="upperRoman"/>
      <w:lvlText w:val="%1)"/>
      <w:lvlJc w:val="left"/>
      <w:pPr>
        <w:ind w:left="292" w:hanging="1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6161E18">
      <w:numFmt w:val="bullet"/>
      <w:lvlText w:val="•"/>
      <w:lvlJc w:val="left"/>
      <w:pPr>
        <w:ind w:left="1142" w:hanging="193"/>
      </w:pPr>
      <w:rPr>
        <w:rFonts w:hint="default"/>
        <w:lang w:val="pt-PT" w:eastAsia="en-US" w:bidi="ar-SA"/>
      </w:rPr>
    </w:lvl>
    <w:lvl w:ilvl="2" w:tplc="0270B9E2">
      <w:numFmt w:val="bullet"/>
      <w:lvlText w:val="•"/>
      <w:lvlJc w:val="left"/>
      <w:pPr>
        <w:ind w:left="1985" w:hanging="193"/>
      </w:pPr>
      <w:rPr>
        <w:rFonts w:hint="default"/>
        <w:lang w:val="pt-PT" w:eastAsia="en-US" w:bidi="ar-SA"/>
      </w:rPr>
    </w:lvl>
    <w:lvl w:ilvl="3" w:tplc="B86A4E56">
      <w:numFmt w:val="bullet"/>
      <w:lvlText w:val="•"/>
      <w:lvlJc w:val="left"/>
      <w:pPr>
        <w:ind w:left="2828" w:hanging="193"/>
      </w:pPr>
      <w:rPr>
        <w:rFonts w:hint="default"/>
        <w:lang w:val="pt-PT" w:eastAsia="en-US" w:bidi="ar-SA"/>
      </w:rPr>
    </w:lvl>
    <w:lvl w:ilvl="4" w:tplc="8C90D1BC">
      <w:numFmt w:val="bullet"/>
      <w:lvlText w:val="•"/>
      <w:lvlJc w:val="left"/>
      <w:pPr>
        <w:ind w:left="3671" w:hanging="193"/>
      </w:pPr>
      <w:rPr>
        <w:rFonts w:hint="default"/>
        <w:lang w:val="pt-PT" w:eastAsia="en-US" w:bidi="ar-SA"/>
      </w:rPr>
    </w:lvl>
    <w:lvl w:ilvl="5" w:tplc="95A6AB82">
      <w:numFmt w:val="bullet"/>
      <w:lvlText w:val="•"/>
      <w:lvlJc w:val="left"/>
      <w:pPr>
        <w:ind w:left="4514" w:hanging="193"/>
      </w:pPr>
      <w:rPr>
        <w:rFonts w:hint="default"/>
        <w:lang w:val="pt-PT" w:eastAsia="en-US" w:bidi="ar-SA"/>
      </w:rPr>
    </w:lvl>
    <w:lvl w:ilvl="6" w:tplc="24CE54C0">
      <w:numFmt w:val="bullet"/>
      <w:lvlText w:val="•"/>
      <w:lvlJc w:val="left"/>
      <w:pPr>
        <w:ind w:left="5356" w:hanging="193"/>
      </w:pPr>
      <w:rPr>
        <w:rFonts w:hint="default"/>
        <w:lang w:val="pt-PT" w:eastAsia="en-US" w:bidi="ar-SA"/>
      </w:rPr>
    </w:lvl>
    <w:lvl w:ilvl="7" w:tplc="A198CE7A">
      <w:numFmt w:val="bullet"/>
      <w:lvlText w:val="•"/>
      <w:lvlJc w:val="left"/>
      <w:pPr>
        <w:ind w:left="6199" w:hanging="193"/>
      </w:pPr>
      <w:rPr>
        <w:rFonts w:hint="default"/>
        <w:lang w:val="pt-PT" w:eastAsia="en-US" w:bidi="ar-SA"/>
      </w:rPr>
    </w:lvl>
    <w:lvl w:ilvl="8" w:tplc="9926CB2A">
      <w:numFmt w:val="bullet"/>
      <w:lvlText w:val="•"/>
      <w:lvlJc w:val="left"/>
      <w:pPr>
        <w:ind w:left="7042" w:hanging="193"/>
      </w:pPr>
      <w:rPr>
        <w:rFonts w:hint="default"/>
        <w:lang w:val="pt-PT" w:eastAsia="en-US" w:bidi="ar-SA"/>
      </w:rPr>
    </w:lvl>
  </w:abstractNum>
  <w:abstractNum w:abstractNumId="1" w15:restartNumberingAfterBreak="0">
    <w:nsid w:val="1FE84A17"/>
    <w:multiLevelType w:val="hybridMultilevel"/>
    <w:tmpl w:val="1324A8F2"/>
    <w:lvl w:ilvl="0" w:tplc="C6FC67F4">
      <w:start w:val="1"/>
      <w:numFmt w:val="upperRoman"/>
      <w:lvlText w:val="%1"/>
      <w:lvlJc w:val="left"/>
      <w:pPr>
        <w:ind w:left="100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2C644F0">
      <w:numFmt w:val="bullet"/>
      <w:lvlText w:val="•"/>
      <w:lvlJc w:val="left"/>
      <w:pPr>
        <w:ind w:left="962" w:hanging="212"/>
      </w:pPr>
      <w:rPr>
        <w:rFonts w:hint="default"/>
        <w:lang w:val="pt-PT" w:eastAsia="en-US" w:bidi="ar-SA"/>
      </w:rPr>
    </w:lvl>
    <w:lvl w:ilvl="2" w:tplc="37AC11E4">
      <w:numFmt w:val="bullet"/>
      <w:lvlText w:val="•"/>
      <w:lvlJc w:val="left"/>
      <w:pPr>
        <w:ind w:left="1825" w:hanging="212"/>
      </w:pPr>
      <w:rPr>
        <w:rFonts w:hint="default"/>
        <w:lang w:val="pt-PT" w:eastAsia="en-US" w:bidi="ar-SA"/>
      </w:rPr>
    </w:lvl>
    <w:lvl w:ilvl="3" w:tplc="CC8468F8">
      <w:numFmt w:val="bullet"/>
      <w:lvlText w:val="•"/>
      <w:lvlJc w:val="left"/>
      <w:pPr>
        <w:ind w:left="2688" w:hanging="212"/>
      </w:pPr>
      <w:rPr>
        <w:rFonts w:hint="default"/>
        <w:lang w:val="pt-PT" w:eastAsia="en-US" w:bidi="ar-SA"/>
      </w:rPr>
    </w:lvl>
    <w:lvl w:ilvl="4" w:tplc="62D04992">
      <w:numFmt w:val="bullet"/>
      <w:lvlText w:val="•"/>
      <w:lvlJc w:val="left"/>
      <w:pPr>
        <w:ind w:left="3551" w:hanging="212"/>
      </w:pPr>
      <w:rPr>
        <w:rFonts w:hint="default"/>
        <w:lang w:val="pt-PT" w:eastAsia="en-US" w:bidi="ar-SA"/>
      </w:rPr>
    </w:lvl>
    <w:lvl w:ilvl="5" w:tplc="B66841D8">
      <w:numFmt w:val="bullet"/>
      <w:lvlText w:val="•"/>
      <w:lvlJc w:val="left"/>
      <w:pPr>
        <w:ind w:left="4414" w:hanging="212"/>
      </w:pPr>
      <w:rPr>
        <w:rFonts w:hint="default"/>
        <w:lang w:val="pt-PT" w:eastAsia="en-US" w:bidi="ar-SA"/>
      </w:rPr>
    </w:lvl>
    <w:lvl w:ilvl="6" w:tplc="8E9C7C72">
      <w:numFmt w:val="bullet"/>
      <w:lvlText w:val="•"/>
      <w:lvlJc w:val="left"/>
      <w:pPr>
        <w:ind w:left="5276" w:hanging="212"/>
      </w:pPr>
      <w:rPr>
        <w:rFonts w:hint="default"/>
        <w:lang w:val="pt-PT" w:eastAsia="en-US" w:bidi="ar-SA"/>
      </w:rPr>
    </w:lvl>
    <w:lvl w:ilvl="7" w:tplc="A964FCBE">
      <w:numFmt w:val="bullet"/>
      <w:lvlText w:val="•"/>
      <w:lvlJc w:val="left"/>
      <w:pPr>
        <w:ind w:left="6139" w:hanging="212"/>
      </w:pPr>
      <w:rPr>
        <w:rFonts w:hint="default"/>
        <w:lang w:val="pt-PT" w:eastAsia="en-US" w:bidi="ar-SA"/>
      </w:rPr>
    </w:lvl>
    <w:lvl w:ilvl="8" w:tplc="C382C894">
      <w:numFmt w:val="bullet"/>
      <w:lvlText w:val="•"/>
      <w:lvlJc w:val="left"/>
      <w:pPr>
        <w:ind w:left="7002" w:hanging="212"/>
      </w:pPr>
      <w:rPr>
        <w:rFonts w:hint="default"/>
        <w:lang w:val="pt-PT" w:eastAsia="en-US" w:bidi="ar-SA"/>
      </w:rPr>
    </w:lvl>
  </w:abstractNum>
  <w:abstractNum w:abstractNumId="2" w15:restartNumberingAfterBreak="0">
    <w:nsid w:val="237D3D58"/>
    <w:multiLevelType w:val="hybridMultilevel"/>
    <w:tmpl w:val="12ACAF1A"/>
    <w:lvl w:ilvl="0" w:tplc="0A385C32">
      <w:start w:val="1"/>
      <w:numFmt w:val="upperRoman"/>
      <w:lvlText w:val="%1)"/>
      <w:lvlJc w:val="left"/>
      <w:pPr>
        <w:ind w:left="292" w:hanging="1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7250E5D2">
      <w:numFmt w:val="bullet"/>
      <w:lvlText w:val="•"/>
      <w:lvlJc w:val="left"/>
      <w:pPr>
        <w:ind w:left="1142" w:hanging="193"/>
      </w:pPr>
      <w:rPr>
        <w:rFonts w:hint="default"/>
        <w:lang w:val="pt-PT" w:eastAsia="en-US" w:bidi="ar-SA"/>
      </w:rPr>
    </w:lvl>
    <w:lvl w:ilvl="2" w:tplc="45148EC6">
      <w:numFmt w:val="bullet"/>
      <w:lvlText w:val="•"/>
      <w:lvlJc w:val="left"/>
      <w:pPr>
        <w:ind w:left="1985" w:hanging="193"/>
      </w:pPr>
      <w:rPr>
        <w:rFonts w:hint="default"/>
        <w:lang w:val="pt-PT" w:eastAsia="en-US" w:bidi="ar-SA"/>
      </w:rPr>
    </w:lvl>
    <w:lvl w:ilvl="3" w:tplc="BF500810">
      <w:numFmt w:val="bullet"/>
      <w:lvlText w:val="•"/>
      <w:lvlJc w:val="left"/>
      <w:pPr>
        <w:ind w:left="2828" w:hanging="193"/>
      </w:pPr>
      <w:rPr>
        <w:rFonts w:hint="default"/>
        <w:lang w:val="pt-PT" w:eastAsia="en-US" w:bidi="ar-SA"/>
      </w:rPr>
    </w:lvl>
    <w:lvl w:ilvl="4" w:tplc="B92E933C">
      <w:numFmt w:val="bullet"/>
      <w:lvlText w:val="•"/>
      <w:lvlJc w:val="left"/>
      <w:pPr>
        <w:ind w:left="3671" w:hanging="193"/>
      </w:pPr>
      <w:rPr>
        <w:rFonts w:hint="default"/>
        <w:lang w:val="pt-PT" w:eastAsia="en-US" w:bidi="ar-SA"/>
      </w:rPr>
    </w:lvl>
    <w:lvl w:ilvl="5" w:tplc="CB9CD674">
      <w:numFmt w:val="bullet"/>
      <w:lvlText w:val="•"/>
      <w:lvlJc w:val="left"/>
      <w:pPr>
        <w:ind w:left="4514" w:hanging="193"/>
      </w:pPr>
      <w:rPr>
        <w:rFonts w:hint="default"/>
        <w:lang w:val="pt-PT" w:eastAsia="en-US" w:bidi="ar-SA"/>
      </w:rPr>
    </w:lvl>
    <w:lvl w:ilvl="6" w:tplc="B714EEEE">
      <w:numFmt w:val="bullet"/>
      <w:lvlText w:val="•"/>
      <w:lvlJc w:val="left"/>
      <w:pPr>
        <w:ind w:left="5356" w:hanging="193"/>
      </w:pPr>
      <w:rPr>
        <w:rFonts w:hint="default"/>
        <w:lang w:val="pt-PT" w:eastAsia="en-US" w:bidi="ar-SA"/>
      </w:rPr>
    </w:lvl>
    <w:lvl w:ilvl="7" w:tplc="BF8AB8D4">
      <w:numFmt w:val="bullet"/>
      <w:lvlText w:val="•"/>
      <w:lvlJc w:val="left"/>
      <w:pPr>
        <w:ind w:left="6199" w:hanging="193"/>
      </w:pPr>
      <w:rPr>
        <w:rFonts w:hint="default"/>
        <w:lang w:val="pt-PT" w:eastAsia="en-US" w:bidi="ar-SA"/>
      </w:rPr>
    </w:lvl>
    <w:lvl w:ilvl="8" w:tplc="44F6F3F4">
      <w:numFmt w:val="bullet"/>
      <w:lvlText w:val="•"/>
      <w:lvlJc w:val="left"/>
      <w:pPr>
        <w:ind w:left="7042" w:hanging="193"/>
      </w:pPr>
      <w:rPr>
        <w:rFonts w:hint="default"/>
        <w:lang w:val="pt-PT" w:eastAsia="en-US" w:bidi="ar-SA"/>
      </w:rPr>
    </w:lvl>
  </w:abstractNum>
  <w:abstractNum w:abstractNumId="3" w15:restartNumberingAfterBreak="0">
    <w:nsid w:val="335C0009"/>
    <w:multiLevelType w:val="multilevel"/>
    <w:tmpl w:val="33A6ECE2"/>
    <w:lvl w:ilvl="0">
      <w:start w:val="9"/>
      <w:numFmt w:val="decimal"/>
      <w:lvlText w:val="%1"/>
      <w:lvlJc w:val="left"/>
      <w:pPr>
        <w:ind w:left="100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8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1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2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33A21A94"/>
    <w:multiLevelType w:val="hybridMultilevel"/>
    <w:tmpl w:val="ADDC496C"/>
    <w:lvl w:ilvl="0" w:tplc="2452D31E">
      <w:start w:val="1"/>
      <w:numFmt w:val="upperRoman"/>
      <w:lvlText w:val="%1"/>
      <w:lvlJc w:val="left"/>
      <w:pPr>
        <w:ind w:left="100" w:hanging="1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38A086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E74A95D8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10CA6E44">
      <w:numFmt w:val="bullet"/>
      <w:lvlText w:val="•"/>
      <w:lvlJc w:val="left"/>
      <w:pPr>
        <w:ind w:left="2688" w:hanging="136"/>
      </w:pPr>
      <w:rPr>
        <w:rFonts w:hint="default"/>
        <w:lang w:val="pt-PT" w:eastAsia="en-US" w:bidi="ar-SA"/>
      </w:rPr>
    </w:lvl>
    <w:lvl w:ilvl="4" w:tplc="8B884120">
      <w:numFmt w:val="bullet"/>
      <w:lvlText w:val="•"/>
      <w:lvlJc w:val="left"/>
      <w:pPr>
        <w:ind w:left="3551" w:hanging="136"/>
      </w:pPr>
      <w:rPr>
        <w:rFonts w:hint="default"/>
        <w:lang w:val="pt-PT" w:eastAsia="en-US" w:bidi="ar-SA"/>
      </w:rPr>
    </w:lvl>
    <w:lvl w:ilvl="5" w:tplc="D66EB76C">
      <w:numFmt w:val="bullet"/>
      <w:lvlText w:val="•"/>
      <w:lvlJc w:val="left"/>
      <w:pPr>
        <w:ind w:left="4414" w:hanging="136"/>
      </w:pPr>
      <w:rPr>
        <w:rFonts w:hint="default"/>
        <w:lang w:val="pt-PT" w:eastAsia="en-US" w:bidi="ar-SA"/>
      </w:rPr>
    </w:lvl>
    <w:lvl w:ilvl="6" w:tplc="5FC0D59C">
      <w:numFmt w:val="bullet"/>
      <w:lvlText w:val="•"/>
      <w:lvlJc w:val="left"/>
      <w:pPr>
        <w:ind w:left="5276" w:hanging="136"/>
      </w:pPr>
      <w:rPr>
        <w:rFonts w:hint="default"/>
        <w:lang w:val="pt-PT" w:eastAsia="en-US" w:bidi="ar-SA"/>
      </w:rPr>
    </w:lvl>
    <w:lvl w:ilvl="7" w:tplc="3D16F7DA">
      <w:numFmt w:val="bullet"/>
      <w:lvlText w:val="•"/>
      <w:lvlJc w:val="left"/>
      <w:pPr>
        <w:ind w:left="6139" w:hanging="136"/>
      </w:pPr>
      <w:rPr>
        <w:rFonts w:hint="default"/>
        <w:lang w:val="pt-PT" w:eastAsia="en-US" w:bidi="ar-SA"/>
      </w:rPr>
    </w:lvl>
    <w:lvl w:ilvl="8" w:tplc="F1225264">
      <w:numFmt w:val="bullet"/>
      <w:lvlText w:val="•"/>
      <w:lvlJc w:val="left"/>
      <w:pPr>
        <w:ind w:left="7002" w:hanging="136"/>
      </w:pPr>
      <w:rPr>
        <w:rFonts w:hint="default"/>
        <w:lang w:val="pt-PT" w:eastAsia="en-US" w:bidi="ar-SA"/>
      </w:rPr>
    </w:lvl>
  </w:abstractNum>
  <w:abstractNum w:abstractNumId="5" w15:restartNumberingAfterBreak="0">
    <w:nsid w:val="396057D5"/>
    <w:multiLevelType w:val="hybridMultilevel"/>
    <w:tmpl w:val="A9B86EC8"/>
    <w:lvl w:ilvl="0" w:tplc="7738333E">
      <w:start w:val="1"/>
      <w:numFmt w:val="upperRoman"/>
      <w:lvlText w:val="%1"/>
      <w:lvlJc w:val="left"/>
      <w:pPr>
        <w:ind w:left="220" w:hanging="1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F41BB8">
      <w:start w:val="1"/>
      <w:numFmt w:val="lowerLetter"/>
      <w:lvlText w:val="%2)"/>
      <w:lvlJc w:val="left"/>
      <w:pPr>
        <w:ind w:left="356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AC0B7CC">
      <w:numFmt w:val="bullet"/>
      <w:lvlText w:val="•"/>
      <w:lvlJc w:val="left"/>
      <w:pPr>
        <w:ind w:left="1289" w:hanging="256"/>
      </w:pPr>
      <w:rPr>
        <w:rFonts w:hint="default"/>
        <w:lang w:val="pt-PT" w:eastAsia="en-US" w:bidi="ar-SA"/>
      </w:rPr>
    </w:lvl>
    <w:lvl w:ilvl="3" w:tplc="950EC774">
      <w:numFmt w:val="bullet"/>
      <w:lvlText w:val="•"/>
      <w:lvlJc w:val="left"/>
      <w:pPr>
        <w:ind w:left="2219" w:hanging="256"/>
      </w:pPr>
      <w:rPr>
        <w:rFonts w:hint="default"/>
        <w:lang w:val="pt-PT" w:eastAsia="en-US" w:bidi="ar-SA"/>
      </w:rPr>
    </w:lvl>
    <w:lvl w:ilvl="4" w:tplc="56243234">
      <w:numFmt w:val="bullet"/>
      <w:lvlText w:val="•"/>
      <w:lvlJc w:val="left"/>
      <w:pPr>
        <w:ind w:left="3149" w:hanging="256"/>
      </w:pPr>
      <w:rPr>
        <w:rFonts w:hint="default"/>
        <w:lang w:val="pt-PT" w:eastAsia="en-US" w:bidi="ar-SA"/>
      </w:rPr>
    </w:lvl>
    <w:lvl w:ilvl="5" w:tplc="530A3C44">
      <w:numFmt w:val="bullet"/>
      <w:lvlText w:val="•"/>
      <w:lvlJc w:val="left"/>
      <w:pPr>
        <w:ind w:left="4079" w:hanging="256"/>
      </w:pPr>
      <w:rPr>
        <w:rFonts w:hint="default"/>
        <w:lang w:val="pt-PT" w:eastAsia="en-US" w:bidi="ar-SA"/>
      </w:rPr>
    </w:lvl>
    <w:lvl w:ilvl="6" w:tplc="76D654C4">
      <w:numFmt w:val="bullet"/>
      <w:lvlText w:val="•"/>
      <w:lvlJc w:val="left"/>
      <w:pPr>
        <w:ind w:left="5008" w:hanging="256"/>
      </w:pPr>
      <w:rPr>
        <w:rFonts w:hint="default"/>
        <w:lang w:val="pt-PT" w:eastAsia="en-US" w:bidi="ar-SA"/>
      </w:rPr>
    </w:lvl>
    <w:lvl w:ilvl="7" w:tplc="76842406">
      <w:numFmt w:val="bullet"/>
      <w:lvlText w:val="•"/>
      <w:lvlJc w:val="left"/>
      <w:pPr>
        <w:ind w:left="5938" w:hanging="256"/>
      </w:pPr>
      <w:rPr>
        <w:rFonts w:hint="default"/>
        <w:lang w:val="pt-PT" w:eastAsia="en-US" w:bidi="ar-SA"/>
      </w:rPr>
    </w:lvl>
    <w:lvl w:ilvl="8" w:tplc="5814481E">
      <w:numFmt w:val="bullet"/>
      <w:lvlText w:val="•"/>
      <w:lvlJc w:val="left"/>
      <w:pPr>
        <w:ind w:left="6868" w:hanging="256"/>
      </w:pPr>
      <w:rPr>
        <w:rFonts w:hint="default"/>
        <w:lang w:val="pt-PT" w:eastAsia="en-US" w:bidi="ar-SA"/>
      </w:rPr>
    </w:lvl>
  </w:abstractNum>
  <w:abstractNum w:abstractNumId="6" w15:restartNumberingAfterBreak="0">
    <w:nsid w:val="3D2F7FD9"/>
    <w:multiLevelType w:val="hybridMultilevel"/>
    <w:tmpl w:val="03820734"/>
    <w:lvl w:ilvl="0" w:tplc="C9AC6E22">
      <w:start w:val="1"/>
      <w:numFmt w:val="upperRoman"/>
      <w:lvlText w:val="%1"/>
      <w:lvlJc w:val="left"/>
      <w:pPr>
        <w:ind w:left="280" w:hanging="1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E43F8E">
      <w:numFmt w:val="bullet"/>
      <w:lvlText w:val="•"/>
      <w:lvlJc w:val="left"/>
      <w:pPr>
        <w:ind w:left="1124" w:hanging="120"/>
      </w:pPr>
      <w:rPr>
        <w:rFonts w:hint="default"/>
        <w:lang w:val="pt-PT" w:eastAsia="en-US" w:bidi="ar-SA"/>
      </w:rPr>
    </w:lvl>
    <w:lvl w:ilvl="2" w:tplc="BD46DF5A">
      <w:numFmt w:val="bullet"/>
      <w:lvlText w:val="•"/>
      <w:lvlJc w:val="left"/>
      <w:pPr>
        <w:ind w:left="1969" w:hanging="120"/>
      </w:pPr>
      <w:rPr>
        <w:rFonts w:hint="default"/>
        <w:lang w:val="pt-PT" w:eastAsia="en-US" w:bidi="ar-SA"/>
      </w:rPr>
    </w:lvl>
    <w:lvl w:ilvl="3" w:tplc="3456182C">
      <w:numFmt w:val="bullet"/>
      <w:lvlText w:val="•"/>
      <w:lvlJc w:val="left"/>
      <w:pPr>
        <w:ind w:left="2814" w:hanging="120"/>
      </w:pPr>
      <w:rPr>
        <w:rFonts w:hint="default"/>
        <w:lang w:val="pt-PT" w:eastAsia="en-US" w:bidi="ar-SA"/>
      </w:rPr>
    </w:lvl>
    <w:lvl w:ilvl="4" w:tplc="B14EAC14">
      <w:numFmt w:val="bullet"/>
      <w:lvlText w:val="•"/>
      <w:lvlJc w:val="left"/>
      <w:pPr>
        <w:ind w:left="3659" w:hanging="120"/>
      </w:pPr>
      <w:rPr>
        <w:rFonts w:hint="default"/>
        <w:lang w:val="pt-PT" w:eastAsia="en-US" w:bidi="ar-SA"/>
      </w:rPr>
    </w:lvl>
    <w:lvl w:ilvl="5" w:tplc="16784452">
      <w:numFmt w:val="bullet"/>
      <w:lvlText w:val="•"/>
      <w:lvlJc w:val="left"/>
      <w:pPr>
        <w:ind w:left="4504" w:hanging="120"/>
      </w:pPr>
      <w:rPr>
        <w:rFonts w:hint="default"/>
        <w:lang w:val="pt-PT" w:eastAsia="en-US" w:bidi="ar-SA"/>
      </w:rPr>
    </w:lvl>
    <w:lvl w:ilvl="6" w:tplc="53FEA7E8">
      <w:numFmt w:val="bullet"/>
      <w:lvlText w:val="•"/>
      <w:lvlJc w:val="left"/>
      <w:pPr>
        <w:ind w:left="5348" w:hanging="120"/>
      </w:pPr>
      <w:rPr>
        <w:rFonts w:hint="default"/>
        <w:lang w:val="pt-PT" w:eastAsia="en-US" w:bidi="ar-SA"/>
      </w:rPr>
    </w:lvl>
    <w:lvl w:ilvl="7" w:tplc="099AB1AC">
      <w:numFmt w:val="bullet"/>
      <w:lvlText w:val="•"/>
      <w:lvlJc w:val="left"/>
      <w:pPr>
        <w:ind w:left="6193" w:hanging="120"/>
      </w:pPr>
      <w:rPr>
        <w:rFonts w:hint="default"/>
        <w:lang w:val="pt-PT" w:eastAsia="en-US" w:bidi="ar-SA"/>
      </w:rPr>
    </w:lvl>
    <w:lvl w:ilvl="8" w:tplc="C778D66E">
      <w:numFmt w:val="bullet"/>
      <w:lvlText w:val="•"/>
      <w:lvlJc w:val="left"/>
      <w:pPr>
        <w:ind w:left="7038" w:hanging="120"/>
      </w:pPr>
      <w:rPr>
        <w:rFonts w:hint="default"/>
        <w:lang w:val="pt-PT" w:eastAsia="en-US" w:bidi="ar-SA"/>
      </w:rPr>
    </w:lvl>
  </w:abstractNum>
  <w:abstractNum w:abstractNumId="7" w15:restartNumberingAfterBreak="0">
    <w:nsid w:val="3E55753F"/>
    <w:multiLevelType w:val="multilevel"/>
    <w:tmpl w:val="A44696CE"/>
    <w:lvl w:ilvl="0">
      <w:start w:val="7"/>
      <w:numFmt w:val="decimal"/>
      <w:lvlText w:val="%1"/>
      <w:lvlJc w:val="left"/>
      <w:pPr>
        <w:ind w:left="100" w:hanging="43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0" w:hanging="4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8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6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9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2" w:hanging="528"/>
      </w:pPr>
      <w:rPr>
        <w:rFonts w:hint="default"/>
        <w:lang w:val="pt-PT" w:eastAsia="en-US" w:bidi="ar-SA"/>
      </w:rPr>
    </w:lvl>
  </w:abstractNum>
  <w:abstractNum w:abstractNumId="8" w15:restartNumberingAfterBreak="0">
    <w:nsid w:val="524A1CF9"/>
    <w:multiLevelType w:val="hybridMultilevel"/>
    <w:tmpl w:val="71C62056"/>
    <w:lvl w:ilvl="0" w:tplc="DF988640">
      <w:start w:val="1"/>
      <w:numFmt w:val="upperRoman"/>
      <w:lvlText w:val="%1"/>
      <w:lvlJc w:val="left"/>
      <w:pPr>
        <w:ind w:left="100" w:hanging="1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E90C93E">
      <w:numFmt w:val="bullet"/>
      <w:lvlText w:val="•"/>
      <w:lvlJc w:val="left"/>
      <w:pPr>
        <w:ind w:left="962" w:hanging="132"/>
      </w:pPr>
      <w:rPr>
        <w:rFonts w:hint="default"/>
        <w:lang w:val="pt-PT" w:eastAsia="en-US" w:bidi="ar-SA"/>
      </w:rPr>
    </w:lvl>
    <w:lvl w:ilvl="2" w:tplc="E7F646EA">
      <w:numFmt w:val="bullet"/>
      <w:lvlText w:val="•"/>
      <w:lvlJc w:val="left"/>
      <w:pPr>
        <w:ind w:left="1825" w:hanging="132"/>
      </w:pPr>
      <w:rPr>
        <w:rFonts w:hint="default"/>
        <w:lang w:val="pt-PT" w:eastAsia="en-US" w:bidi="ar-SA"/>
      </w:rPr>
    </w:lvl>
    <w:lvl w:ilvl="3" w:tplc="D244F7FC">
      <w:numFmt w:val="bullet"/>
      <w:lvlText w:val="•"/>
      <w:lvlJc w:val="left"/>
      <w:pPr>
        <w:ind w:left="2688" w:hanging="132"/>
      </w:pPr>
      <w:rPr>
        <w:rFonts w:hint="default"/>
        <w:lang w:val="pt-PT" w:eastAsia="en-US" w:bidi="ar-SA"/>
      </w:rPr>
    </w:lvl>
    <w:lvl w:ilvl="4" w:tplc="2F2ADC58">
      <w:numFmt w:val="bullet"/>
      <w:lvlText w:val="•"/>
      <w:lvlJc w:val="left"/>
      <w:pPr>
        <w:ind w:left="3551" w:hanging="132"/>
      </w:pPr>
      <w:rPr>
        <w:rFonts w:hint="default"/>
        <w:lang w:val="pt-PT" w:eastAsia="en-US" w:bidi="ar-SA"/>
      </w:rPr>
    </w:lvl>
    <w:lvl w:ilvl="5" w:tplc="D3588A6A">
      <w:numFmt w:val="bullet"/>
      <w:lvlText w:val="•"/>
      <w:lvlJc w:val="left"/>
      <w:pPr>
        <w:ind w:left="4414" w:hanging="132"/>
      </w:pPr>
      <w:rPr>
        <w:rFonts w:hint="default"/>
        <w:lang w:val="pt-PT" w:eastAsia="en-US" w:bidi="ar-SA"/>
      </w:rPr>
    </w:lvl>
    <w:lvl w:ilvl="6" w:tplc="6A744D76">
      <w:numFmt w:val="bullet"/>
      <w:lvlText w:val="•"/>
      <w:lvlJc w:val="left"/>
      <w:pPr>
        <w:ind w:left="5276" w:hanging="132"/>
      </w:pPr>
      <w:rPr>
        <w:rFonts w:hint="default"/>
        <w:lang w:val="pt-PT" w:eastAsia="en-US" w:bidi="ar-SA"/>
      </w:rPr>
    </w:lvl>
    <w:lvl w:ilvl="7" w:tplc="319CA570">
      <w:numFmt w:val="bullet"/>
      <w:lvlText w:val="•"/>
      <w:lvlJc w:val="left"/>
      <w:pPr>
        <w:ind w:left="6139" w:hanging="132"/>
      </w:pPr>
      <w:rPr>
        <w:rFonts w:hint="default"/>
        <w:lang w:val="pt-PT" w:eastAsia="en-US" w:bidi="ar-SA"/>
      </w:rPr>
    </w:lvl>
    <w:lvl w:ilvl="8" w:tplc="3CE0B13E">
      <w:numFmt w:val="bullet"/>
      <w:lvlText w:val="•"/>
      <w:lvlJc w:val="left"/>
      <w:pPr>
        <w:ind w:left="7002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5B4C4A57"/>
    <w:multiLevelType w:val="multilevel"/>
    <w:tmpl w:val="62641FE0"/>
    <w:lvl w:ilvl="0">
      <w:start w:val="10"/>
      <w:numFmt w:val="decimal"/>
      <w:lvlText w:val="%1"/>
      <w:lvlJc w:val="left"/>
      <w:pPr>
        <w:ind w:left="100" w:hanging="60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6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8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1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6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9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2" w:hanging="608"/>
      </w:pPr>
      <w:rPr>
        <w:rFonts w:hint="default"/>
        <w:lang w:val="pt-PT" w:eastAsia="en-US" w:bidi="ar-SA"/>
      </w:rPr>
    </w:lvl>
  </w:abstractNum>
  <w:abstractNum w:abstractNumId="10" w15:restartNumberingAfterBreak="0">
    <w:nsid w:val="63FF74EA"/>
    <w:multiLevelType w:val="hybridMultilevel"/>
    <w:tmpl w:val="0DE08DE2"/>
    <w:lvl w:ilvl="0" w:tplc="A79223B8">
      <w:start w:val="7"/>
      <w:numFmt w:val="upperRoman"/>
      <w:lvlText w:val="%1)"/>
      <w:lvlJc w:val="left"/>
      <w:pPr>
        <w:ind w:left="100" w:hanging="4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9322EE8">
      <w:numFmt w:val="bullet"/>
      <w:lvlText w:val="•"/>
      <w:lvlJc w:val="left"/>
      <w:pPr>
        <w:ind w:left="962" w:hanging="400"/>
      </w:pPr>
      <w:rPr>
        <w:rFonts w:hint="default"/>
        <w:lang w:val="pt-PT" w:eastAsia="en-US" w:bidi="ar-SA"/>
      </w:rPr>
    </w:lvl>
    <w:lvl w:ilvl="2" w:tplc="F624465C">
      <w:numFmt w:val="bullet"/>
      <w:lvlText w:val="•"/>
      <w:lvlJc w:val="left"/>
      <w:pPr>
        <w:ind w:left="1825" w:hanging="400"/>
      </w:pPr>
      <w:rPr>
        <w:rFonts w:hint="default"/>
        <w:lang w:val="pt-PT" w:eastAsia="en-US" w:bidi="ar-SA"/>
      </w:rPr>
    </w:lvl>
    <w:lvl w:ilvl="3" w:tplc="C1185556">
      <w:numFmt w:val="bullet"/>
      <w:lvlText w:val="•"/>
      <w:lvlJc w:val="left"/>
      <w:pPr>
        <w:ind w:left="2688" w:hanging="400"/>
      </w:pPr>
      <w:rPr>
        <w:rFonts w:hint="default"/>
        <w:lang w:val="pt-PT" w:eastAsia="en-US" w:bidi="ar-SA"/>
      </w:rPr>
    </w:lvl>
    <w:lvl w:ilvl="4" w:tplc="2208DA32">
      <w:numFmt w:val="bullet"/>
      <w:lvlText w:val="•"/>
      <w:lvlJc w:val="left"/>
      <w:pPr>
        <w:ind w:left="3551" w:hanging="400"/>
      </w:pPr>
      <w:rPr>
        <w:rFonts w:hint="default"/>
        <w:lang w:val="pt-PT" w:eastAsia="en-US" w:bidi="ar-SA"/>
      </w:rPr>
    </w:lvl>
    <w:lvl w:ilvl="5" w:tplc="35AA2660">
      <w:numFmt w:val="bullet"/>
      <w:lvlText w:val="•"/>
      <w:lvlJc w:val="left"/>
      <w:pPr>
        <w:ind w:left="4414" w:hanging="400"/>
      </w:pPr>
      <w:rPr>
        <w:rFonts w:hint="default"/>
        <w:lang w:val="pt-PT" w:eastAsia="en-US" w:bidi="ar-SA"/>
      </w:rPr>
    </w:lvl>
    <w:lvl w:ilvl="6" w:tplc="A9A0F89C">
      <w:numFmt w:val="bullet"/>
      <w:lvlText w:val="•"/>
      <w:lvlJc w:val="left"/>
      <w:pPr>
        <w:ind w:left="5276" w:hanging="400"/>
      </w:pPr>
      <w:rPr>
        <w:rFonts w:hint="default"/>
        <w:lang w:val="pt-PT" w:eastAsia="en-US" w:bidi="ar-SA"/>
      </w:rPr>
    </w:lvl>
    <w:lvl w:ilvl="7" w:tplc="37CACE40">
      <w:numFmt w:val="bullet"/>
      <w:lvlText w:val="•"/>
      <w:lvlJc w:val="left"/>
      <w:pPr>
        <w:ind w:left="6139" w:hanging="400"/>
      </w:pPr>
      <w:rPr>
        <w:rFonts w:hint="default"/>
        <w:lang w:val="pt-PT" w:eastAsia="en-US" w:bidi="ar-SA"/>
      </w:rPr>
    </w:lvl>
    <w:lvl w:ilvl="8" w:tplc="2A3C88DC">
      <w:numFmt w:val="bullet"/>
      <w:lvlText w:val="•"/>
      <w:lvlJc w:val="left"/>
      <w:pPr>
        <w:ind w:left="7002" w:hanging="400"/>
      </w:pPr>
      <w:rPr>
        <w:rFonts w:hint="default"/>
        <w:lang w:val="pt-PT" w:eastAsia="en-US" w:bidi="ar-SA"/>
      </w:rPr>
    </w:lvl>
  </w:abstractNum>
  <w:abstractNum w:abstractNumId="11" w15:restartNumberingAfterBreak="0">
    <w:nsid w:val="64C069AA"/>
    <w:multiLevelType w:val="hybridMultilevel"/>
    <w:tmpl w:val="D4C2C22C"/>
    <w:lvl w:ilvl="0" w:tplc="C046BE86">
      <w:start w:val="1"/>
      <w:numFmt w:val="upperRoman"/>
      <w:lvlText w:val="%1"/>
      <w:lvlJc w:val="left"/>
      <w:pPr>
        <w:ind w:left="220" w:hanging="1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AA8826">
      <w:numFmt w:val="bullet"/>
      <w:lvlText w:val="•"/>
      <w:lvlJc w:val="left"/>
      <w:pPr>
        <w:ind w:left="1070" w:hanging="120"/>
      </w:pPr>
      <w:rPr>
        <w:rFonts w:hint="default"/>
        <w:lang w:val="pt-PT" w:eastAsia="en-US" w:bidi="ar-SA"/>
      </w:rPr>
    </w:lvl>
    <w:lvl w:ilvl="2" w:tplc="8F1CB32E">
      <w:numFmt w:val="bullet"/>
      <w:lvlText w:val="•"/>
      <w:lvlJc w:val="left"/>
      <w:pPr>
        <w:ind w:left="1921" w:hanging="120"/>
      </w:pPr>
      <w:rPr>
        <w:rFonts w:hint="default"/>
        <w:lang w:val="pt-PT" w:eastAsia="en-US" w:bidi="ar-SA"/>
      </w:rPr>
    </w:lvl>
    <w:lvl w:ilvl="3" w:tplc="7E805AD0">
      <w:numFmt w:val="bullet"/>
      <w:lvlText w:val="•"/>
      <w:lvlJc w:val="left"/>
      <w:pPr>
        <w:ind w:left="2772" w:hanging="120"/>
      </w:pPr>
      <w:rPr>
        <w:rFonts w:hint="default"/>
        <w:lang w:val="pt-PT" w:eastAsia="en-US" w:bidi="ar-SA"/>
      </w:rPr>
    </w:lvl>
    <w:lvl w:ilvl="4" w:tplc="5C268318">
      <w:numFmt w:val="bullet"/>
      <w:lvlText w:val="•"/>
      <w:lvlJc w:val="left"/>
      <w:pPr>
        <w:ind w:left="3623" w:hanging="120"/>
      </w:pPr>
      <w:rPr>
        <w:rFonts w:hint="default"/>
        <w:lang w:val="pt-PT" w:eastAsia="en-US" w:bidi="ar-SA"/>
      </w:rPr>
    </w:lvl>
    <w:lvl w:ilvl="5" w:tplc="BD68CBA0">
      <w:numFmt w:val="bullet"/>
      <w:lvlText w:val="•"/>
      <w:lvlJc w:val="left"/>
      <w:pPr>
        <w:ind w:left="4474" w:hanging="120"/>
      </w:pPr>
      <w:rPr>
        <w:rFonts w:hint="default"/>
        <w:lang w:val="pt-PT" w:eastAsia="en-US" w:bidi="ar-SA"/>
      </w:rPr>
    </w:lvl>
    <w:lvl w:ilvl="6" w:tplc="6E08C186">
      <w:numFmt w:val="bullet"/>
      <w:lvlText w:val="•"/>
      <w:lvlJc w:val="left"/>
      <w:pPr>
        <w:ind w:left="5324" w:hanging="120"/>
      </w:pPr>
      <w:rPr>
        <w:rFonts w:hint="default"/>
        <w:lang w:val="pt-PT" w:eastAsia="en-US" w:bidi="ar-SA"/>
      </w:rPr>
    </w:lvl>
    <w:lvl w:ilvl="7" w:tplc="E5B8450A">
      <w:numFmt w:val="bullet"/>
      <w:lvlText w:val="•"/>
      <w:lvlJc w:val="left"/>
      <w:pPr>
        <w:ind w:left="6175" w:hanging="120"/>
      </w:pPr>
      <w:rPr>
        <w:rFonts w:hint="default"/>
        <w:lang w:val="pt-PT" w:eastAsia="en-US" w:bidi="ar-SA"/>
      </w:rPr>
    </w:lvl>
    <w:lvl w:ilvl="8" w:tplc="ED66F63A">
      <w:numFmt w:val="bullet"/>
      <w:lvlText w:val="•"/>
      <w:lvlJc w:val="left"/>
      <w:pPr>
        <w:ind w:left="7026" w:hanging="120"/>
      </w:pPr>
      <w:rPr>
        <w:rFonts w:hint="default"/>
        <w:lang w:val="pt-PT" w:eastAsia="en-US" w:bidi="ar-SA"/>
      </w:rPr>
    </w:lvl>
  </w:abstractNum>
  <w:abstractNum w:abstractNumId="12" w15:restartNumberingAfterBreak="0">
    <w:nsid w:val="68862774"/>
    <w:multiLevelType w:val="multilevel"/>
    <w:tmpl w:val="B32AFDCC"/>
    <w:lvl w:ilvl="0">
      <w:start w:val="1"/>
      <w:numFmt w:val="decimal"/>
      <w:lvlText w:val="%1."/>
      <w:lvlJc w:val="left"/>
      <w:pPr>
        <w:ind w:left="344" w:hanging="244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1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2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8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4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05" w:hanging="600"/>
      </w:pPr>
      <w:rPr>
        <w:rFonts w:hint="default"/>
        <w:lang w:val="pt-PT" w:eastAsia="en-US" w:bidi="ar-SA"/>
      </w:rPr>
    </w:lvl>
  </w:abstractNum>
  <w:num w:numId="1" w16cid:durableId="1855267123">
    <w:abstractNumId w:val="9"/>
  </w:num>
  <w:num w:numId="2" w16cid:durableId="844439451">
    <w:abstractNumId w:val="5"/>
  </w:num>
  <w:num w:numId="3" w16cid:durableId="205417107">
    <w:abstractNumId w:val="3"/>
  </w:num>
  <w:num w:numId="4" w16cid:durableId="1129741392">
    <w:abstractNumId w:val="4"/>
  </w:num>
  <w:num w:numId="5" w16cid:durableId="823352719">
    <w:abstractNumId w:val="6"/>
  </w:num>
  <w:num w:numId="6" w16cid:durableId="1064910244">
    <w:abstractNumId w:val="7"/>
  </w:num>
  <w:num w:numId="7" w16cid:durableId="1035276024">
    <w:abstractNumId w:val="11"/>
  </w:num>
  <w:num w:numId="8" w16cid:durableId="167791376">
    <w:abstractNumId w:val="1"/>
  </w:num>
  <w:num w:numId="9" w16cid:durableId="1271204800">
    <w:abstractNumId w:val="8"/>
  </w:num>
  <w:num w:numId="10" w16cid:durableId="1414399029">
    <w:abstractNumId w:val="10"/>
  </w:num>
  <w:num w:numId="11" w16cid:durableId="951475130">
    <w:abstractNumId w:val="2"/>
  </w:num>
  <w:num w:numId="12" w16cid:durableId="372655253">
    <w:abstractNumId w:val="0"/>
  </w:num>
  <w:num w:numId="13" w16cid:durableId="1269509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F"/>
    <w:rsid w:val="000F19C3"/>
    <w:rsid w:val="0019136F"/>
    <w:rsid w:val="00293BDD"/>
    <w:rsid w:val="00D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1838"/>
  <w15:docId w15:val="{C2E38B1D-3AE4-45B1-B756-2177508E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2" w:hanging="24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</w:style>
  <w:style w:type="paragraph" w:styleId="PargrafodaLista">
    <w:name w:val="List Paragraph"/>
    <w:basedOn w:val="Normal"/>
    <w:uiPriority w:val="1"/>
    <w:qFormat/>
    <w:pPr>
      <w:spacing w:before="127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19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9C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19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9C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1989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Emiliano Pereira Girão</dc:creator>
  <cp:lastModifiedBy>Marcello Emiliano Pereira Girão</cp:lastModifiedBy>
  <cp:revision>2</cp:revision>
  <dcterms:created xsi:type="dcterms:W3CDTF">2024-11-22T12:23:00Z</dcterms:created>
  <dcterms:modified xsi:type="dcterms:W3CDTF">2024-11-22T12:23:00Z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2024-11-22T00:00:00Z</vt:filetime>
  </property>
</Properties>
</file>