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36CEB5" w14:textId="77777777" w:rsidR="00E84152" w:rsidRDefault="00E84152" w:rsidP="00E84152"/>
    <w:p w14:paraId="5A415CF6" w14:textId="77777777" w:rsidR="00E84152" w:rsidRDefault="00E84152" w:rsidP="00E84152"/>
    <w:p w14:paraId="0ECB15B5" w14:textId="77777777" w:rsidR="00E84152" w:rsidRPr="0036201A" w:rsidRDefault="00E84152" w:rsidP="00E84152">
      <w:pPr>
        <w:spacing w:after="280" w:line="240" w:lineRule="auto"/>
        <w:ind w:left="-283" w:right="-550"/>
        <w:jc w:val="center"/>
        <w:rPr>
          <w:rFonts w:ascii="Arial" w:eastAsia="Arial" w:hAnsi="Arial" w:cs="Arial"/>
          <w:smallCaps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smallCaps/>
          <w:color w:val="000000"/>
          <w:sz w:val="24"/>
          <w:szCs w:val="24"/>
        </w:rPr>
        <w:t>ANEXO III</w:t>
      </w:r>
      <w:r w:rsidRPr="0036201A">
        <w:rPr>
          <w:rFonts w:ascii="Arial" w:eastAsia="Arial" w:hAnsi="Arial" w:cs="Arial"/>
          <w:sz w:val="24"/>
          <w:szCs w:val="24"/>
        </w:rPr>
        <w:t xml:space="preserve">     </w:t>
      </w:r>
    </w:p>
    <w:p w14:paraId="200C8325" w14:textId="77777777" w:rsidR="00E84152" w:rsidRPr="0036201A" w:rsidRDefault="00E84152" w:rsidP="00E84152">
      <w:pPr>
        <w:spacing w:before="280" w:after="280" w:line="240" w:lineRule="auto"/>
        <w:ind w:left="-283" w:right="-550"/>
        <w:jc w:val="center"/>
        <w:rPr>
          <w:rFonts w:ascii="Arial" w:eastAsia="Arial" w:hAnsi="Arial" w:cs="Arial"/>
          <w:smallCaps/>
          <w:sz w:val="24"/>
          <w:szCs w:val="24"/>
        </w:rPr>
      </w:pPr>
      <w:r w:rsidRPr="0036201A">
        <w:rPr>
          <w:rFonts w:ascii="Arial" w:eastAsia="Arial" w:hAnsi="Arial" w:cs="Arial"/>
          <w:b/>
          <w:smallCaps/>
          <w:color w:val="000000"/>
          <w:sz w:val="24"/>
          <w:szCs w:val="24"/>
        </w:rPr>
        <w:t>CRITÉRIOS UTILIZADOS NA AVALIAÇÃO DE MÉRITO CULTURAL</w:t>
      </w:r>
    </w:p>
    <w:p w14:paraId="1B0FD35F" w14:textId="77777777" w:rsidR="00E84152" w:rsidRPr="0036201A" w:rsidRDefault="00E84152" w:rsidP="00E84152">
      <w:pPr>
        <w:spacing w:before="280" w:after="280" w:line="240" w:lineRule="auto"/>
        <w:ind w:left="-283" w:right="-550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A avaliação dos projetos será realizada mediante atribuição de notas aos critérios de seleção, conforme descrição a seguir: </w:t>
      </w:r>
    </w:p>
    <w:p w14:paraId="492CAE71" w14:textId="77777777" w:rsidR="00E84152" w:rsidRPr="0036201A" w:rsidRDefault="00E84152" w:rsidP="00E84152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• Grau pleno de atendimento do critério - </w:t>
      </w:r>
      <w:r w:rsidRPr="00B34B4F">
        <w:rPr>
          <w:rFonts w:ascii="Arial" w:eastAsia="Arial" w:hAnsi="Arial" w:cs="Arial"/>
          <w:b/>
          <w:bCs/>
          <w:sz w:val="24"/>
          <w:szCs w:val="24"/>
        </w:rPr>
        <w:t>10</w:t>
      </w:r>
      <w:r w:rsidRPr="0036201A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pontos; </w:t>
      </w:r>
    </w:p>
    <w:p w14:paraId="522CF11A" w14:textId="77777777" w:rsidR="00E84152" w:rsidRPr="0036201A" w:rsidRDefault="00E84152" w:rsidP="00E84152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• Grau satisfatório de atendimento do critério – </w:t>
      </w:r>
      <w:r w:rsidRPr="00B34B4F">
        <w:rPr>
          <w:rFonts w:ascii="Arial" w:eastAsia="Arial" w:hAnsi="Arial" w:cs="Arial"/>
          <w:b/>
          <w:bCs/>
          <w:sz w:val="24"/>
          <w:szCs w:val="24"/>
        </w:rPr>
        <w:t>6</w:t>
      </w:r>
      <w:r w:rsidRPr="0036201A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pontos; </w:t>
      </w:r>
    </w:p>
    <w:p w14:paraId="212A5A4C" w14:textId="77777777" w:rsidR="00E84152" w:rsidRPr="0036201A" w:rsidRDefault="00E84152" w:rsidP="00E84152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• Grau insatisfatório de atendimento do critério –</w:t>
      </w:r>
      <w:r w:rsidRPr="00B34B4F">
        <w:rPr>
          <w:rFonts w:ascii="Arial" w:eastAsia="Arial" w:hAnsi="Arial" w:cs="Arial"/>
          <w:b/>
          <w:bCs/>
          <w:sz w:val="24"/>
          <w:szCs w:val="24"/>
        </w:rPr>
        <w:t xml:space="preserve"> 2</w:t>
      </w:r>
      <w:r w:rsidRPr="00B34B4F">
        <w:rPr>
          <w:rFonts w:ascii="Arial" w:eastAsia="Arial" w:hAnsi="Arial" w:cs="Arial"/>
          <w:sz w:val="24"/>
          <w:szCs w:val="24"/>
        </w:rPr>
        <w:t xml:space="preserve"> </w:t>
      </w:r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pontos; </w:t>
      </w:r>
    </w:p>
    <w:p w14:paraId="70D6E601" w14:textId="77777777" w:rsidR="00E84152" w:rsidRPr="0036201A" w:rsidRDefault="00E84152" w:rsidP="00E84152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• Não atendimento do critério – </w:t>
      </w:r>
      <w:r w:rsidRPr="00B34B4F">
        <w:rPr>
          <w:rFonts w:ascii="Arial" w:eastAsia="Arial" w:hAnsi="Arial" w:cs="Arial"/>
          <w:b/>
          <w:bCs/>
          <w:sz w:val="24"/>
          <w:szCs w:val="24"/>
        </w:rPr>
        <w:t>0</w:t>
      </w:r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pontos.</w:t>
      </w:r>
    </w:p>
    <w:p w14:paraId="7F42B0BE" w14:textId="77777777" w:rsidR="00E84152" w:rsidRPr="0036201A" w:rsidRDefault="00E84152" w:rsidP="00E84152">
      <w:pPr>
        <w:spacing w:before="120" w:after="120" w:line="240" w:lineRule="auto"/>
        <w:ind w:left="-283" w:right="-550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 </w:t>
      </w:r>
    </w:p>
    <w:tbl>
      <w:tblPr>
        <w:tblW w:w="9795" w:type="dxa"/>
        <w:tblInd w:w="-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5"/>
        <w:gridCol w:w="5355"/>
        <w:gridCol w:w="2805"/>
      </w:tblGrid>
      <w:tr w:rsidR="00E84152" w:rsidRPr="0036201A" w14:paraId="15AB4760" w14:textId="77777777" w:rsidTr="00821075">
        <w:tc>
          <w:tcPr>
            <w:tcW w:w="97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8356F2" w14:textId="77777777" w:rsidR="00E84152" w:rsidRPr="0036201A" w:rsidRDefault="00E84152" w:rsidP="00821075">
            <w:pPr>
              <w:spacing w:before="120" w:after="120" w:line="240" w:lineRule="auto"/>
              <w:ind w:left="-283" w:right="-55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CRITÉRIOS OBRIGATÓRIOS</w:t>
            </w:r>
          </w:p>
        </w:tc>
      </w:tr>
      <w:tr w:rsidR="00E84152" w:rsidRPr="0036201A" w14:paraId="35E88C21" w14:textId="77777777" w:rsidTr="00821075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DDEFF6" w14:textId="77777777" w:rsidR="00E84152" w:rsidRPr="0036201A" w:rsidRDefault="00E84152" w:rsidP="00821075">
            <w:pPr>
              <w:spacing w:before="120" w:after="120" w:line="240" w:lineRule="auto"/>
              <w:ind w:left="-283" w:right="-55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b/>
                <w:sz w:val="24"/>
                <w:szCs w:val="24"/>
              </w:rPr>
              <w:t xml:space="preserve">   </w:t>
            </w:r>
            <w:r w:rsidRPr="0036201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Identificação </w:t>
            </w:r>
          </w:p>
          <w:p w14:paraId="6B4B9225" w14:textId="77777777" w:rsidR="00E84152" w:rsidRPr="0036201A" w:rsidRDefault="00E84152" w:rsidP="00821075">
            <w:pPr>
              <w:spacing w:before="120" w:after="120" w:line="240" w:lineRule="auto"/>
              <w:ind w:left="-283" w:right="-55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b/>
                <w:sz w:val="24"/>
                <w:szCs w:val="24"/>
              </w:rPr>
              <w:t xml:space="preserve">     </w:t>
            </w:r>
            <w:r w:rsidRPr="0036201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do Critério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329737" w14:textId="77777777" w:rsidR="00E84152" w:rsidRPr="0036201A" w:rsidRDefault="00E84152" w:rsidP="00821075">
            <w:pPr>
              <w:spacing w:before="120" w:after="120" w:line="240" w:lineRule="auto"/>
              <w:ind w:left="-283" w:right="-55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do Critério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E009E6" w14:textId="77777777" w:rsidR="00E84152" w:rsidRPr="0036201A" w:rsidRDefault="00E84152" w:rsidP="00821075">
            <w:pPr>
              <w:spacing w:before="120" w:after="120" w:line="240" w:lineRule="auto"/>
              <w:ind w:left="-283" w:right="-55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Pontuação Máxima</w:t>
            </w:r>
          </w:p>
        </w:tc>
      </w:tr>
      <w:tr w:rsidR="00E84152" w:rsidRPr="0036201A" w14:paraId="330D8E54" w14:textId="77777777" w:rsidTr="00821075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54A415" w14:textId="77777777" w:rsidR="00E84152" w:rsidRPr="0036201A" w:rsidRDefault="00E84152" w:rsidP="00821075">
            <w:pPr>
              <w:spacing w:before="120" w:after="120" w:line="240" w:lineRule="auto"/>
              <w:ind w:left="-283" w:right="-55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278828" w14:textId="77777777" w:rsidR="00E84152" w:rsidRPr="0036201A" w:rsidRDefault="00E84152" w:rsidP="00821075">
            <w:pPr>
              <w:spacing w:before="120" w:after="120" w:line="240" w:lineRule="auto"/>
              <w:ind w:left="141" w:right="5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Qualidade do Projeto - Coerência do objeto, objetivos, justificativa e metas do projeto - </w:t>
            </w:r>
            <w:r w:rsidRPr="0036201A">
              <w:rPr>
                <w:rFonts w:ascii="Arial" w:eastAsia="Arial" w:hAnsi="Arial" w:cs="Arial"/>
                <w:color w:val="000000"/>
                <w:sz w:val="24"/>
                <w:szCs w:val="24"/>
              </w:rPr>
              <w:t>A análise deverá considerar, para fins de avaliação e valoração, se o conteúdo do projeto apresenta, como um todo, coerência, observando o objeto, a justificativa e as metas, sendo possível visualizar de forma</w:t>
            </w:r>
            <w:r w:rsidRPr="0036201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36201A">
              <w:rPr>
                <w:rFonts w:ascii="Arial" w:eastAsia="Arial" w:hAnsi="Arial" w:cs="Arial"/>
                <w:color w:val="000000"/>
                <w:sz w:val="24"/>
                <w:szCs w:val="24"/>
              </w:rPr>
              <w:t>evidente os resultados que serão obtidos.</w:t>
            </w:r>
          </w:p>
          <w:p w14:paraId="069F27CC" w14:textId="77777777" w:rsidR="00E84152" w:rsidRPr="0036201A" w:rsidRDefault="00E84152" w:rsidP="00821075">
            <w:pPr>
              <w:spacing w:before="120" w:after="120" w:line="240" w:lineRule="auto"/>
              <w:ind w:left="141" w:right="5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C6789B" w14:textId="77777777" w:rsidR="00E84152" w:rsidRPr="0036201A" w:rsidRDefault="00E84152" w:rsidP="00821075">
            <w:pPr>
              <w:spacing w:before="120" w:after="120" w:line="240" w:lineRule="auto"/>
              <w:ind w:left="-283" w:right="-55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color w:val="000000"/>
                <w:sz w:val="24"/>
                <w:szCs w:val="24"/>
              </w:rPr>
              <w:t>0-10</w:t>
            </w:r>
          </w:p>
        </w:tc>
      </w:tr>
      <w:tr w:rsidR="00E84152" w:rsidRPr="0036201A" w14:paraId="4448376C" w14:textId="77777777" w:rsidTr="00821075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9F2F3" w14:textId="77777777" w:rsidR="00E84152" w:rsidRPr="0036201A" w:rsidRDefault="00E84152" w:rsidP="00821075">
            <w:pPr>
              <w:spacing w:before="120" w:after="120" w:line="240" w:lineRule="auto"/>
              <w:ind w:left="-283" w:right="-55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8A243A" w14:textId="77777777" w:rsidR="00E84152" w:rsidRPr="0036201A" w:rsidRDefault="00E84152" w:rsidP="00821075">
            <w:pPr>
              <w:spacing w:before="120" w:after="120" w:line="240" w:lineRule="auto"/>
              <w:ind w:left="141" w:right="5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Relevância da ação proposta para o cenário cultural do município de Uruburetama, Ceará</w:t>
            </w:r>
            <w:r w:rsidRPr="0036201A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> </w:t>
            </w:r>
            <w:r w:rsidRPr="0036201A">
              <w:rPr>
                <w:rFonts w:ascii="Arial" w:eastAsia="Arial" w:hAnsi="Arial" w:cs="Arial"/>
                <w:color w:val="000000"/>
                <w:sz w:val="24"/>
                <w:szCs w:val="24"/>
              </w:rPr>
              <w:t>A análise deverá considerar, para fins de avaliação e valoração, se a ação contribui para o enriquecimento e valorização da cultura do Município de Uruburetama, Ceará</w:t>
            </w:r>
          </w:p>
          <w:p w14:paraId="0E9C97A5" w14:textId="77777777" w:rsidR="00E84152" w:rsidRPr="0036201A" w:rsidRDefault="00E84152" w:rsidP="00821075">
            <w:pPr>
              <w:spacing w:before="120" w:after="120" w:line="240" w:lineRule="auto"/>
              <w:ind w:left="141" w:right="5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724EDD" w14:textId="77777777" w:rsidR="00E84152" w:rsidRPr="0036201A" w:rsidRDefault="00E84152" w:rsidP="00821075">
            <w:pPr>
              <w:spacing w:before="120" w:after="120" w:line="240" w:lineRule="auto"/>
              <w:ind w:left="-283" w:right="-55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sz w:val="24"/>
                <w:szCs w:val="24"/>
              </w:rPr>
              <w:t>0-10</w:t>
            </w:r>
          </w:p>
        </w:tc>
      </w:tr>
      <w:tr w:rsidR="00E84152" w:rsidRPr="0036201A" w14:paraId="366297FB" w14:textId="77777777" w:rsidTr="00821075">
        <w:trPr>
          <w:trHeight w:val="2483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2FA7C" w14:textId="77777777" w:rsidR="00E84152" w:rsidRPr="0036201A" w:rsidRDefault="00E84152" w:rsidP="00821075">
            <w:pPr>
              <w:spacing w:before="120" w:after="120" w:line="240" w:lineRule="auto"/>
              <w:ind w:left="-283" w:right="-55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C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D02F21" w14:textId="77777777" w:rsidR="00E84152" w:rsidRPr="0036201A" w:rsidRDefault="00E84152" w:rsidP="00821075">
            <w:pPr>
              <w:spacing w:before="120" w:after="120" w:line="240" w:lineRule="auto"/>
              <w:ind w:left="141" w:right="5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Aspectos de integração comunitária na ação proposta pelo projeto - </w:t>
            </w:r>
            <w:r w:rsidRPr="0036201A">
              <w:rPr>
                <w:rFonts w:ascii="Arial" w:eastAsia="Arial" w:hAnsi="Arial" w:cs="Arial"/>
                <w:color w:val="000000"/>
                <w:sz w:val="24"/>
                <w:szCs w:val="24"/>
              </w:rPr>
              <w:t>considera-se, para fins de avaliação e valoração, se o projeto apresenta aspectos de integração comunitária, em relação ao impacto social para a inclusão de pessoas com deficiência, idosos e demais grupos em situação de histórica vulnerabilidade econômica/social.</w:t>
            </w:r>
          </w:p>
          <w:p w14:paraId="25ACD4CA" w14:textId="77777777" w:rsidR="00E84152" w:rsidRPr="0036201A" w:rsidRDefault="00E84152" w:rsidP="00821075">
            <w:pPr>
              <w:spacing w:before="120" w:after="120" w:line="240" w:lineRule="auto"/>
              <w:ind w:left="141" w:right="5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C0E04" w14:textId="77777777" w:rsidR="00E84152" w:rsidRPr="0036201A" w:rsidRDefault="00E84152" w:rsidP="00821075">
            <w:pPr>
              <w:spacing w:before="120" w:after="120" w:line="240" w:lineRule="auto"/>
              <w:ind w:left="-283" w:right="-55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sz w:val="24"/>
                <w:szCs w:val="24"/>
              </w:rPr>
              <w:t>0-10</w:t>
            </w:r>
          </w:p>
        </w:tc>
      </w:tr>
      <w:tr w:rsidR="00E84152" w:rsidRPr="0036201A" w14:paraId="40DB0841" w14:textId="77777777" w:rsidTr="00821075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6D3AA4" w14:textId="77777777" w:rsidR="00E84152" w:rsidRPr="0036201A" w:rsidRDefault="00E84152" w:rsidP="00821075">
            <w:pPr>
              <w:spacing w:before="120" w:after="120" w:line="240" w:lineRule="auto"/>
              <w:ind w:left="-283" w:right="-55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6FAA34" w14:textId="77777777" w:rsidR="00E84152" w:rsidRPr="0036201A" w:rsidRDefault="00E84152" w:rsidP="00821075">
            <w:pPr>
              <w:spacing w:before="120" w:after="120" w:line="240" w:lineRule="auto"/>
              <w:ind w:left="141" w:right="5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Coerência da planilha orçamentária e do cronograma de execução</w:t>
            </w:r>
            <w:r w:rsidRPr="0036201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36201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nas metas, resultados e desdobramentos do projeto proposto - </w:t>
            </w:r>
            <w:r w:rsidRPr="0036201A">
              <w:rPr>
                <w:rFonts w:ascii="Arial" w:eastAsia="Arial" w:hAnsi="Arial" w:cs="Arial"/>
                <w:color w:val="000000"/>
                <w:sz w:val="24"/>
                <w:szCs w:val="24"/>
              </w:rPr>
              <w:t>A análise deverá avaliar e valorar a viabilidade técnica do projeto sob o ponto de vista dos gastos previstos na planilha orçamentária, sua execução e a adequação ao objeto, metas e objetivos previstos. Também deverá ser considerada, para fins de avaliação, a coerência e conformidade dos valores e quantidades dos itens relacionados na planilha orçamentária do projeto.</w:t>
            </w:r>
          </w:p>
          <w:p w14:paraId="02E153DA" w14:textId="77777777" w:rsidR="00E84152" w:rsidRPr="0036201A" w:rsidRDefault="00E84152" w:rsidP="00821075">
            <w:pPr>
              <w:spacing w:before="120" w:after="120" w:line="240" w:lineRule="auto"/>
              <w:ind w:left="141" w:right="5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A8633" w14:textId="77777777" w:rsidR="00E84152" w:rsidRPr="0036201A" w:rsidRDefault="00E84152" w:rsidP="00821075">
            <w:pPr>
              <w:spacing w:before="120" w:after="120" w:line="240" w:lineRule="auto"/>
              <w:ind w:left="-283" w:right="-55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sz w:val="24"/>
                <w:szCs w:val="24"/>
              </w:rPr>
              <w:t>0-10</w:t>
            </w:r>
          </w:p>
        </w:tc>
      </w:tr>
      <w:tr w:rsidR="00E84152" w:rsidRPr="0036201A" w14:paraId="05155D69" w14:textId="77777777" w:rsidTr="00821075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87929" w14:textId="77777777" w:rsidR="00E84152" w:rsidRPr="0036201A" w:rsidRDefault="00E84152" w:rsidP="00821075">
            <w:pPr>
              <w:spacing w:before="120" w:after="120" w:line="240" w:lineRule="auto"/>
              <w:ind w:left="-283" w:right="-55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ACE1AD" w14:textId="77777777" w:rsidR="00E84152" w:rsidRPr="0036201A" w:rsidRDefault="00E84152" w:rsidP="00821075">
            <w:pPr>
              <w:spacing w:before="120" w:after="120" w:line="240" w:lineRule="auto"/>
              <w:ind w:left="141" w:right="5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Coerência do Plano de Divulgação </w:t>
            </w:r>
            <w:r w:rsidRPr="0036201A">
              <w:rPr>
                <w:rFonts w:ascii="Arial" w:eastAsia="Arial" w:hAnsi="Arial" w:cs="Arial"/>
                <w:sz w:val="24"/>
                <w:szCs w:val="24"/>
              </w:rPr>
              <w:t xml:space="preserve">     </w:t>
            </w:r>
            <w:r w:rsidRPr="0036201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no Cronograma, Objetivos e Metas do projeto proposto - </w:t>
            </w:r>
            <w:r w:rsidRPr="0036201A">
              <w:rPr>
                <w:rFonts w:ascii="Arial" w:eastAsia="Arial" w:hAnsi="Arial" w:cs="Arial"/>
                <w:color w:val="000000"/>
                <w:sz w:val="24"/>
                <w:szCs w:val="24"/>
              </w:rPr>
              <w:t>A análise deverá avaliar e valorar a viabilidade técnica e comunicacional com o público alvo do projeto, mediante as estratégias, mídias e materiais apresentados, bem como a capacidade de executá-</w:t>
            </w:r>
            <w:proofErr w:type="spellStart"/>
            <w:r w:rsidRPr="0036201A">
              <w:rPr>
                <w:rFonts w:ascii="Arial" w:eastAsia="Arial" w:hAnsi="Arial" w:cs="Arial"/>
                <w:color w:val="000000"/>
                <w:sz w:val="24"/>
                <w:szCs w:val="24"/>
              </w:rPr>
              <w:t>los</w:t>
            </w:r>
            <w:proofErr w:type="spellEnd"/>
            <w:r w:rsidRPr="0036201A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  <w:p w14:paraId="575A8423" w14:textId="77777777" w:rsidR="00E84152" w:rsidRPr="0036201A" w:rsidRDefault="00E84152" w:rsidP="00821075">
            <w:pPr>
              <w:spacing w:before="120" w:after="120" w:line="240" w:lineRule="auto"/>
              <w:ind w:left="141" w:right="5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C07D5" w14:textId="77777777" w:rsidR="00E84152" w:rsidRPr="0036201A" w:rsidRDefault="00E84152" w:rsidP="00821075">
            <w:pPr>
              <w:spacing w:before="120" w:after="120" w:line="240" w:lineRule="auto"/>
              <w:ind w:left="-283" w:right="-55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sz w:val="24"/>
                <w:szCs w:val="24"/>
              </w:rPr>
              <w:t>0-10</w:t>
            </w:r>
          </w:p>
        </w:tc>
      </w:tr>
      <w:tr w:rsidR="00E84152" w:rsidRPr="0036201A" w14:paraId="3D5E5862" w14:textId="77777777" w:rsidTr="00821075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AD2F42" w14:textId="77777777" w:rsidR="00E84152" w:rsidRPr="0036201A" w:rsidRDefault="00E84152" w:rsidP="00821075">
            <w:pPr>
              <w:spacing w:before="120" w:after="120" w:line="240" w:lineRule="auto"/>
              <w:ind w:left="-283" w:right="-55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FAAD99" w14:textId="77777777" w:rsidR="00E84152" w:rsidRPr="0036201A" w:rsidRDefault="00E84152" w:rsidP="00821075">
            <w:pPr>
              <w:spacing w:before="120" w:after="120" w:line="240" w:lineRule="auto"/>
              <w:ind w:left="141" w:right="5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Compatibilidade da ficha técnica com as atividades desenvolvidas - </w:t>
            </w:r>
            <w:r w:rsidRPr="0036201A">
              <w:rPr>
                <w:rFonts w:ascii="Arial" w:eastAsia="Arial" w:hAnsi="Arial" w:cs="Arial"/>
                <w:color w:val="000000"/>
                <w:sz w:val="24"/>
                <w:szCs w:val="24"/>
              </w:rPr>
              <w:t>A análise deverá considerar a carreira dos profissionais que compõem o corpo técnico e artístico, verificando a coerência ou não em relação às atribuições que serão executadas por eles no projeto (para esta avaliação serão considerados os currículos dos membros da ficha técnica).</w:t>
            </w:r>
          </w:p>
          <w:p w14:paraId="18E2B062" w14:textId="77777777" w:rsidR="00E84152" w:rsidRPr="0036201A" w:rsidRDefault="00E84152" w:rsidP="00821075">
            <w:pPr>
              <w:spacing w:before="120" w:after="120" w:line="240" w:lineRule="auto"/>
              <w:ind w:left="141" w:right="5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5655C" w14:textId="77777777" w:rsidR="00E84152" w:rsidRPr="0036201A" w:rsidRDefault="00E84152" w:rsidP="00821075">
            <w:pPr>
              <w:spacing w:before="120" w:after="120" w:line="240" w:lineRule="auto"/>
              <w:ind w:left="-283" w:right="-55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sz w:val="24"/>
                <w:szCs w:val="24"/>
              </w:rPr>
              <w:t>0-10</w:t>
            </w:r>
          </w:p>
        </w:tc>
      </w:tr>
      <w:tr w:rsidR="00E84152" w:rsidRPr="0036201A" w14:paraId="4A138AE3" w14:textId="77777777" w:rsidTr="00821075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7178E6" w14:textId="77777777" w:rsidR="00E84152" w:rsidRPr="0036201A" w:rsidRDefault="00E84152" w:rsidP="00821075">
            <w:pPr>
              <w:spacing w:before="120" w:after="120" w:line="240" w:lineRule="auto"/>
              <w:ind w:left="-283" w:right="-55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G</w:t>
            </w:r>
          </w:p>
        </w:tc>
        <w:tc>
          <w:tcPr>
            <w:tcW w:w="5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37EC78" w14:textId="77777777" w:rsidR="00E84152" w:rsidRPr="0036201A" w:rsidRDefault="00E84152" w:rsidP="00821075">
            <w:pPr>
              <w:spacing w:before="120" w:after="120" w:line="240" w:lineRule="auto"/>
              <w:ind w:left="141" w:right="5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Trajetória artística e cultural do proponente - </w:t>
            </w:r>
            <w:r w:rsidRPr="0036201A">
              <w:rPr>
                <w:rFonts w:ascii="Arial" w:eastAsia="Arial" w:hAnsi="Arial" w:cs="Arial"/>
                <w:color w:val="000000"/>
                <w:sz w:val="24"/>
                <w:szCs w:val="24"/>
              </w:rPr>
              <w:t>Será́ considerada,</w:t>
            </w:r>
            <w:r w:rsidRPr="0036201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36201A">
              <w:rPr>
                <w:rFonts w:ascii="Arial" w:eastAsia="Arial" w:hAnsi="Arial" w:cs="Arial"/>
                <w:color w:val="000000"/>
                <w:sz w:val="24"/>
                <w:szCs w:val="24"/>
              </w:rPr>
              <w:t>para fins de análise, a carreira do proponente, com base no currículo e comprovações enviadas juntamente com a proposta.</w:t>
            </w:r>
          </w:p>
          <w:p w14:paraId="07777411" w14:textId="77777777" w:rsidR="00E84152" w:rsidRPr="0036201A" w:rsidRDefault="00E84152" w:rsidP="00821075">
            <w:pPr>
              <w:spacing w:before="120" w:after="120" w:line="240" w:lineRule="auto"/>
              <w:ind w:left="141" w:right="5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AC53B2" w14:textId="77777777" w:rsidR="00E84152" w:rsidRPr="0036201A" w:rsidRDefault="00E84152" w:rsidP="00821075">
            <w:pPr>
              <w:spacing w:before="120" w:after="120" w:line="240" w:lineRule="auto"/>
              <w:ind w:left="-283" w:right="-55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sz w:val="24"/>
                <w:szCs w:val="24"/>
              </w:rPr>
              <w:t>0-10</w:t>
            </w:r>
          </w:p>
        </w:tc>
      </w:tr>
      <w:tr w:rsidR="00E84152" w:rsidRPr="0036201A" w14:paraId="41B6A971" w14:textId="77777777" w:rsidTr="00821075">
        <w:tc>
          <w:tcPr>
            <w:tcW w:w="6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C3FB48" w14:textId="77777777" w:rsidR="00E84152" w:rsidRPr="0036201A" w:rsidRDefault="00E84152" w:rsidP="00821075">
            <w:pPr>
              <w:spacing w:before="120" w:after="120" w:line="240" w:lineRule="auto"/>
              <w:ind w:left="-283" w:right="-55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PONTUAÇÃO TOTAL: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8BEAAB" w14:textId="77777777" w:rsidR="00E84152" w:rsidRPr="0036201A" w:rsidRDefault="00E84152" w:rsidP="00821075">
            <w:pPr>
              <w:spacing w:before="120" w:after="120" w:line="240" w:lineRule="auto"/>
              <w:ind w:left="-283" w:right="-55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sz w:val="24"/>
                <w:szCs w:val="24"/>
              </w:rPr>
              <w:t>70</w:t>
            </w:r>
          </w:p>
        </w:tc>
      </w:tr>
    </w:tbl>
    <w:p w14:paraId="178F2FB1" w14:textId="77777777" w:rsidR="00E84152" w:rsidRPr="0036201A" w:rsidRDefault="00E84152" w:rsidP="00E84152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Além da pontuação acima, o proponente pode receber bônus de pontuação, ou seja, uma pontuação extra, conforme critérios abaixo especificados: </w:t>
      </w:r>
    </w:p>
    <w:p w14:paraId="6B255265" w14:textId="77777777" w:rsidR="00E84152" w:rsidRPr="0036201A" w:rsidRDefault="00E84152" w:rsidP="00E84152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tbl>
      <w:tblPr>
        <w:tblW w:w="9900" w:type="dxa"/>
        <w:tblInd w:w="-435" w:type="dxa"/>
        <w:tblLayout w:type="fixed"/>
        <w:tblLook w:val="0400" w:firstRow="0" w:lastRow="0" w:firstColumn="0" w:lastColumn="0" w:noHBand="0" w:noVBand="1"/>
      </w:tblPr>
      <w:tblGrid>
        <w:gridCol w:w="2145"/>
        <w:gridCol w:w="4920"/>
        <w:gridCol w:w="2835"/>
      </w:tblGrid>
      <w:tr w:rsidR="00E84152" w:rsidRPr="0036201A" w14:paraId="79E6C5FE" w14:textId="77777777" w:rsidTr="00821075">
        <w:trPr>
          <w:trHeight w:val="420"/>
        </w:trPr>
        <w:tc>
          <w:tcPr>
            <w:tcW w:w="9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6D645" w14:textId="77777777" w:rsidR="00E84152" w:rsidRPr="0036201A" w:rsidRDefault="00E84152" w:rsidP="00821075">
            <w:pPr>
              <w:spacing w:after="0" w:line="240" w:lineRule="auto"/>
              <w:ind w:left="-283" w:right="-55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PONTUAÇÃO BÔNUS PARA PROPONENTES PESSOAS FÍSICAS</w:t>
            </w:r>
          </w:p>
        </w:tc>
      </w:tr>
      <w:tr w:rsidR="00E84152" w:rsidRPr="0036201A" w14:paraId="7DF15AA1" w14:textId="77777777" w:rsidTr="00821075"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69291" w14:textId="77777777" w:rsidR="00E84152" w:rsidRPr="0036201A" w:rsidRDefault="00E84152" w:rsidP="00821075">
            <w:pPr>
              <w:spacing w:after="0" w:line="240" w:lineRule="auto"/>
              <w:ind w:left="-283" w:right="-4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Identificação do Ponto Extra</w:t>
            </w:r>
          </w:p>
        </w:tc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190BB" w14:textId="77777777" w:rsidR="00E84152" w:rsidRPr="0036201A" w:rsidRDefault="00E84152" w:rsidP="00821075">
            <w:pPr>
              <w:spacing w:after="0" w:line="240" w:lineRule="auto"/>
              <w:ind w:left="-283" w:right="-55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do Ponto Extra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A176B" w14:textId="77777777" w:rsidR="00E84152" w:rsidRPr="0036201A" w:rsidRDefault="00E84152" w:rsidP="00821075">
            <w:pPr>
              <w:spacing w:after="0" w:line="240" w:lineRule="auto"/>
              <w:ind w:left="-283" w:right="-55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Pontuação </w:t>
            </w:r>
          </w:p>
        </w:tc>
      </w:tr>
      <w:tr w:rsidR="00E84152" w:rsidRPr="0036201A" w14:paraId="70E8A061" w14:textId="77777777" w:rsidTr="00821075"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ECEDF" w14:textId="77777777" w:rsidR="00E84152" w:rsidRPr="0036201A" w:rsidRDefault="00E84152" w:rsidP="00821075">
            <w:pPr>
              <w:shd w:val="clear" w:color="auto" w:fill="FFFFFF"/>
              <w:spacing w:before="240" w:after="240" w:line="240" w:lineRule="auto"/>
              <w:ind w:left="-283" w:right="-55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H</w:t>
            </w:r>
          </w:p>
        </w:tc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30892" w14:textId="77777777" w:rsidR="00E84152" w:rsidRPr="0036201A" w:rsidRDefault="00E84152" w:rsidP="00821075">
            <w:pPr>
              <w:spacing w:after="0" w:line="240" w:lineRule="auto"/>
              <w:ind w:right="3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color w:val="000000"/>
                <w:sz w:val="24"/>
                <w:szCs w:val="24"/>
              </w:rPr>
              <w:t>Agentes culturais do gênero feminino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C8E6D" w14:textId="77777777" w:rsidR="00E84152" w:rsidRPr="0036201A" w:rsidRDefault="00E84152" w:rsidP="00821075">
            <w:pPr>
              <w:spacing w:after="0" w:line="240" w:lineRule="auto"/>
              <w:ind w:left="-283" w:right="-550"/>
              <w:rPr>
                <w:rFonts w:ascii="Arial" w:eastAsia="Arial" w:hAnsi="Arial" w:cs="Arial"/>
                <w:sz w:val="24"/>
                <w:szCs w:val="24"/>
              </w:rPr>
            </w:pPr>
          </w:p>
          <w:p w14:paraId="2260A6B8" w14:textId="77777777" w:rsidR="00E84152" w:rsidRPr="0036201A" w:rsidRDefault="00E84152" w:rsidP="00821075">
            <w:pPr>
              <w:spacing w:after="0" w:line="240" w:lineRule="auto"/>
              <w:ind w:left="-283" w:right="-55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E84152" w:rsidRPr="0036201A" w14:paraId="5E903FF1" w14:textId="77777777" w:rsidTr="00821075"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DAAA4" w14:textId="77777777" w:rsidR="00E84152" w:rsidRPr="0036201A" w:rsidRDefault="00E84152" w:rsidP="00821075">
            <w:pPr>
              <w:shd w:val="clear" w:color="auto" w:fill="FFFFFF"/>
              <w:spacing w:before="240" w:after="240" w:line="240" w:lineRule="auto"/>
              <w:ind w:left="-283" w:right="-55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</w:t>
            </w:r>
          </w:p>
        </w:tc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823BA" w14:textId="77777777" w:rsidR="00E84152" w:rsidRPr="0036201A" w:rsidRDefault="00E84152" w:rsidP="00821075">
            <w:pPr>
              <w:spacing w:after="0" w:line="240" w:lineRule="auto"/>
              <w:ind w:right="3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Agentes culturais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</w:t>
            </w:r>
            <w:r w:rsidRPr="0036201A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retos,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</w:t>
            </w:r>
            <w:r w:rsidRPr="0036201A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ardos e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</w:t>
            </w:r>
            <w:r w:rsidRPr="0036201A">
              <w:rPr>
                <w:rFonts w:ascii="Arial" w:eastAsia="Arial" w:hAnsi="Arial" w:cs="Arial"/>
                <w:color w:val="000000"/>
                <w:sz w:val="24"/>
                <w:szCs w:val="24"/>
              </w:rPr>
              <w:t>ndígenas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F81B7" w14:textId="77777777" w:rsidR="00E84152" w:rsidRPr="0036201A" w:rsidRDefault="00E84152" w:rsidP="00821075">
            <w:pPr>
              <w:spacing w:after="0" w:line="240" w:lineRule="auto"/>
              <w:ind w:left="-283" w:right="-55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E84152" w:rsidRPr="0036201A" w14:paraId="79788199" w14:textId="77777777" w:rsidTr="00821075"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1E10F" w14:textId="77777777" w:rsidR="00E84152" w:rsidRPr="0036201A" w:rsidRDefault="00E84152" w:rsidP="00821075">
            <w:pPr>
              <w:shd w:val="clear" w:color="auto" w:fill="FFFFFF"/>
              <w:spacing w:before="240" w:after="240" w:line="240" w:lineRule="auto"/>
              <w:ind w:left="-283" w:right="-55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J</w:t>
            </w:r>
          </w:p>
        </w:tc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3D47F" w14:textId="77777777" w:rsidR="00E84152" w:rsidRPr="0036201A" w:rsidRDefault="00E84152" w:rsidP="00821075">
            <w:pPr>
              <w:spacing w:after="0" w:line="240" w:lineRule="auto"/>
              <w:ind w:right="3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Agentes culturais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PCD </w:t>
            </w:r>
            <w:r w:rsidRPr="0036201A">
              <w:rPr>
                <w:rFonts w:ascii="Arial" w:eastAsia="Arial" w:hAnsi="Arial" w:cs="Arial"/>
                <w:color w:val="000000"/>
                <w:sz w:val="24"/>
                <w:szCs w:val="24"/>
              </w:rPr>
              <w:t>deficiência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BA9A9" w14:textId="77777777" w:rsidR="00E84152" w:rsidRPr="0036201A" w:rsidRDefault="00E84152" w:rsidP="00821075">
            <w:pPr>
              <w:spacing w:after="0" w:line="240" w:lineRule="auto"/>
              <w:ind w:left="-283" w:right="-55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E84152" w:rsidRPr="0036201A" w14:paraId="0DDB38B3" w14:textId="77777777" w:rsidTr="00821075"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0C491" w14:textId="77777777" w:rsidR="00E84152" w:rsidRPr="0036201A" w:rsidRDefault="00E84152" w:rsidP="00821075">
            <w:pPr>
              <w:shd w:val="clear" w:color="auto" w:fill="FFFFFF"/>
              <w:spacing w:before="240" w:after="240" w:line="240" w:lineRule="auto"/>
              <w:ind w:left="-283" w:right="-55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K</w:t>
            </w:r>
          </w:p>
        </w:tc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1BD6C" w14:textId="77777777" w:rsidR="00E84152" w:rsidRPr="0036201A" w:rsidRDefault="00E84152" w:rsidP="00821075">
            <w:pPr>
              <w:spacing w:after="0" w:line="240" w:lineRule="auto"/>
              <w:ind w:right="3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color w:val="000000"/>
                <w:sz w:val="24"/>
                <w:szCs w:val="24"/>
              </w:rPr>
              <w:t>Agentes culturais residentes em regiões de menor IDH: Bairro Edson Pires Chaves (Angelim), Bairro Nossa Senhora das Graças (Casinha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s/E</w:t>
            </w:r>
            <w:r w:rsidRPr="0036201A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stádio) Bairro dos Lajedos 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CD4C5" w14:textId="77777777" w:rsidR="00E84152" w:rsidRPr="0036201A" w:rsidRDefault="00E84152" w:rsidP="00821075">
            <w:pPr>
              <w:spacing w:after="0" w:line="240" w:lineRule="auto"/>
              <w:ind w:left="-283" w:right="-55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E84152" w:rsidRPr="0036201A" w14:paraId="544FC647" w14:textId="77777777" w:rsidTr="00821075"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AE82C" w14:textId="77777777" w:rsidR="00E84152" w:rsidRPr="0036201A" w:rsidRDefault="00E84152" w:rsidP="00821075">
            <w:pPr>
              <w:shd w:val="clear" w:color="auto" w:fill="FFFFFF"/>
              <w:spacing w:before="240" w:after="240" w:line="240" w:lineRule="auto"/>
              <w:ind w:left="-283" w:right="-55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</w:t>
            </w:r>
          </w:p>
        </w:tc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99BDA" w14:textId="77777777" w:rsidR="00E84152" w:rsidRPr="0036201A" w:rsidRDefault="00E84152" w:rsidP="00821075">
            <w:pPr>
              <w:spacing w:after="0" w:line="240" w:lineRule="auto"/>
              <w:ind w:right="3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Agentes culturais residentes em regiões de zona rural do município de Uruburetama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CD90D" w14:textId="77777777" w:rsidR="00E84152" w:rsidRPr="0036201A" w:rsidRDefault="00E84152" w:rsidP="00821075">
            <w:pPr>
              <w:spacing w:after="0" w:line="240" w:lineRule="auto"/>
              <w:ind w:left="-283" w:right="-55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E84152" w:rsidRPr="0036201A" w14:paraId="2C80B046" w14:textId="77777777" w:rsidTr="00821075"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663B1" w14:textId="77777777" w:rsidR="00E84152" w:rsidRPr="0036201A" w:rsidRDefault="00E84152" w:rsidP="00821075">
            <w:pPr>
              <w:shd w:val="clear" w:color="auto" w:fill="FFFFFF"/>
              <w:spacing w:before="240" w:after="240" w:line="240" w:lineRule="auto"/>
              <w:ind w:left="-283" w:right="-55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</w:t>
            </w:r>
          </w:p>
        </w:tc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B453B" w14:textId="77777777" w:rsidR="00E84152" w:rsidRPr="0036201A" w:rsidRDefault="00E84152" w:rsidP="00821075">
            <w:pPr>
              <w:spacing w:after="0" w:line="240" w:lineRule="auto"/>
              <w:ind w:right="3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Agentes culturais pertencentes a comunidades LGBTQIAPN+, </w:t>
            </w:r>
            <w:r w:rsidRPr="0036201A">
              <w:rPr>
                <w:rFonts w:ascii="Arial" w:eastAsia="Arial" w:hAnsi="Arial" w:cs="Arial"/>
                <w:sz w:val="24"/>
                <w:szCs w:val="24"/>
              </w:rPr>
              <w:t>idosos, em situação de rua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BD0A8" w14:textId="77777777" w:rsidR="00E84152" w:rsidRPr="0036201A" w:rsidRDefault="00E84152" w:rsidP="00821075">
            <w:pPr>
              <w:spacing w:after="0" w:line="240" w:lineRule="auto"/>
              <w:ind w:left="-283" w:right="-55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E84152" w:rsidRPr="0036201A" w14:paraId="2C6065D9" w14:textId="77777777" w:rsidTr="00821075"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72ED7" w14:textId="77777777" w:rsidR="00E84152" w:rsidRPr="0036201A" w:rsidRDefault="00E84152" w:rsidP="00821075">
            <w:pPr>
              <w:shd w:val="clear" w:color="auto" w:fill="FFFFFF"/>
              <w:spacing w:before="240" w:after="240" w:line="240" w:lineRule="auto"/>
              <w:ind w:left="-283" w:right="-55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N</w:t>
            </w:r>
          </w:p>
        </w:tc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CDDE6" w14:textId="77777777" w:rsidR="00E84152" w:rsidRPr="0036201A" w:rsidRDefault="00E84152" w:rsidP="00821075">
            <w:pPr>
              <w:spacing w:after="0" w:line="240" w:lineRule="auto"/>
              <w:ind w:right="3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Agentes culturais idosos com mais de 60 anos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99AB1" w14:textId="77777777" w:rsidR="00E84152" w:rsidRPr="0036201A" w:rsidRDefault="00E84152" w:rsidP="00821075">
            <w:pPr>
              <w:spacing w:after="0" w:line="240" w:lineRule="auto"/>
              <w:ind w:left="-283" w:right="-55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E84152" w:rsidRPr="0036201A" w14:paraId="08612CBB" w14:textId="77777777" w:rsidTr="00821075"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FFEBE" w14:textId="77777777" w:rsidR="00E84152" w:rsidRPr="0036201A" w:rsidRDefault="00E84152" w:rsidP="00821075">
            <w:pPr>
              <w:shd w:val="clear" w:color="auto" w:fill="FFFFFF"/>
              <w:spacing w:before="240" w:after="240" w:line="240" w:lineRule="auto"/>
              <w:ind w:left="-283" w:right="-55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</w:t>
            </w:r>
          </w:p>
        </w:tc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C6863" w14:textId="77777777" w:rsidR="00E84152" w:rsidRPr="0036201A" w:rsidRDefault="00E84152" w:rsidP="00821075">
            <w:pPr>
              <w:spacing w:after="0" w:line="240" w:lineRule="auto"/>
              <w:ind w:right="3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Agentes culturais pertencentes a povos de terreiro e </w:t>
            </w:r>
            <w:r w:rsidRPr="0036201A">
              <w:rPr>
                <w:rFonts w:ascii="Arial" w:eastAsia="Arial" w:hAnsi="Arial" w:cs="Arial"/>
                <w:sz w:val="24"/>
                <w:szCs w:val="24"/>
              </w:rPr>
              <w:t xml:space="preserve">pertencentes a Comunidades Quilombolas </w:t>
            </w:r>
          </w:p>
          <w:p w14:paraId="3B4D5BA2" w14:textId="77777777" w:rsidR="00E84152" w:rsidRPr="0036201A" w:rsidRDefault="00E84152" w:rsidP="00821075">
            <w:pPr>
              <w:spacing w:after="0" w:line="240" w:lineRule="auto"/>
              <w:ind w:right="3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11C23" w14:textId="77777777" w:rsidR="00E84152" w:rsidRPr="0036201A" w:rsidRDefault="00E84152" w:rsidP="00821075">
            <w:pPr>
              <w:spacing w:after="0" w:line="240" w:lineRule="auto"/>
              <w:ind w:left="-283" w:right="-55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</w:tbl>
    <w:p w14:paraId="12FDB663" w14:textId="77777777" w:rsidR="00E84152" w:rsidRPr="0036201A" w:rsidRDefault="00E84152" w:rsidP="00E84152">
      <w:pPr>
        <w:spacing w:after="0" w:line="240" w:lineRule="auto"/>
        <w:ind w:left="-283" w:right="-550"/>
        <w:rPr>
          <w:rFonts w:ascii="Arial" w:eastAsia="Arial" w:hAnsi="Arial" w:cs="Arial"/>
          <w:sz w:val="24"/>
          <w:szCs w:val="24"/>
        </w:rPr>
      </w:pPr>
    </w:p>
    <w:tbl>
      <w:tblPr>
        <w:tblW w:w="9825" w:type="dxa"/>
        <w:tblInd w:w="-345" w:type="dxa"/>
        <w:tblLayout w:type="fixed"/>
        <w:tblLook w:val="0400" w:firstRow="0" w:lastRow="0" w:firstColumn="0" w:lastColumn="0" w:noHBand="0" w:noVBand="1"/>
      </w:tblPr>
      <w:tblGrid>
        <w:gridCol w:w="2130"/>
        <w:gridCol w:w="4770"/>
        <w:gridCol w:w="2925"/>
      </w:tblGrid>
      <w:tr w:rsidR="00E84152" w:rsidRPr="0036201A" w14:paraId="0DE0E1E6" w14:textId="77777777" w:rsidTr="00821075">
        <w:trPr>
          <w:trHeight w:val="420"/>
        </w:trPr>
        <w:tc>
          <w:tcPr>
            <w:tcW w:w="98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AAD23" w14:textId="77777777" w:rsidR="00E84152" w:rsidRPr="0036201A" w:rsidRDefault="00E84152" w:rsidP="00821075">
            <w:pPr>
              <w:spacing w:after="0" w:line="240" w:lineRule="auto"/>
              <w:ind w:left="-283" w:right="-22" w:firstLine="42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PONTUAÇÃO EXTRA PARA PROPONENTES PESSOAS JURÍDICAS E COLETIVOS OU GRUPOS CULTURAIS SEM CNPJ</w:t>
            </w:r>
          </w:p>
        </w:tc>
      </w:tr>
      <w:tr w:rsidR="00E84152" w:rsidRPr="0036201A" w14:paraId="5599D182" w14:textId="77777777" w:rsidTr="00821075"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6E14A" w14:textId="77777777" w:rsidR="00E84152" w:rsidRPr="0036201A" w:rsidRDefault="00E84152" w:rsidP="00821075">
            <w:pPr>
              <w:spacing w:after="0" w:line="240" w:lineRule="auto"/>
              <w:ind w:left="-283" w:right="-55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34B4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Identificação do Ponto Extra</w:t>
            </w: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D9838" w14:textId="77777777" w:rsidR="00E84152" w:rsidRPr="0036201A" w:rsidRDefault="00E84152" w:rsidP="00821075">
            <w:pPr>
              <w:spacing w:after="0" w:line="240" w:lineRule="auto"/>
              <w:ind w:left="-283" w:right="-55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do Ponto Extra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568FE" w14:textId="77777777" w:rsidR="00E84152" w:rsidRPr="0036201A" w:rsidRDefault="00E84152" w:rsidP="00821075">
            <w:pPr>
              <w:spacing w:after="0" w:line="240" w:lineRule="auto"/>
              <w:ind w:left="-283" w:right="-55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Pontuação </w:t>
            </w:r>
          </w:p>
        </w:tc>
      </w:tr>
      <w:tr w:rsidR="00E84152" w:rsidRPr="0036201A" w14:paraId="678B8785" w14:textId="77777777" w:rsidTr="00821075"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73E06" w14:textId="77777777" w:rsidR="00E84152" w:rsidRPr="0036201A" w:rsidRDefault="00E84152" w:rsidP="00821075">
            <w:pPr>
              <w:shd w:val="clear" w:color="auto" w:fill="FFFFFF"/>
              <w:spacing w:before="240" w:after="240" w:line="240" w:lineRule="auto"/>
              <w:ind w:left="-283" w:right="-55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31ED4" w14:textId="77777777" w:rsidR="00E84152" w:rsidRPr="0036201A" w:rsidRDefault="00E84152" w:rsidP="00821075">
            <w:pPr>
              <w:spacing w:after="0" w:line="240" w:lineRule="auto"/>
              <w:ind w:right="2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color w:val="000000"/>
                <w:sz w:val="24"/>
                <w:szCs w:val="24"/>
              </w:rPr>
              <w:t>Pessoas jurídicas ou coletivos/grupos compostos majoritariamente por pessoas negras ou indígenas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2A321" w14:textId="77777777" w:rsidR="00E84152" w:rsidRPr="0036201A" w:rsidRDefault="00E84152" w:rsidP="00821075">
            <w:pPr>
              <w:spacing w:after="240" w:line="240" w:lineRule="auto"/>
              <w:ind w:left="-283" w:right="-550"/>
              <w:rPr>
                <w:rFonts w:ascii="Arial" w:eastAsia="Arial" w:hAnsi="Arial" w:cs="Arial"/>
                <w:sz w:val="24"/>
                <w:szCs w:val="24"/>
              </w:rPr>
            </w:pPr>
          </w:p>
          <w:p w14:paraId="3CD8E30F" w14:textId="77777777" w:rsidR="00E84152" w:rsidRPr="0036201A" w:rsidRDefault="00E84152" w:rsidP="00821075">
            <w:pPr>
              <w:spacing w:after="0" w:line="240" w:lineRule="auto"/>
              <w:ind w:left="-283" w:right="-55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E84152" w:rsidRPr="0036201A" w14:paraId="7D164D75" w14:textId="77777777" w:rsidTr="00821075"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AE7AF" w14:textId="77777777" w:rsidR="00E84152" w:rsidRPr="0036201A" w:rsidRDefault="00E84152" w:rsidP="00821075">
            <w:pPr>
              <w:shd w:val="clear" w:color="auto" w:fill="FFFFFF"/>
              <w:spacing w:before="240" w:after="240" w:line="240" w:lineRule="auto"/>
              <w:ind w:left="-283" w:right="-55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713C4" w14:textId="77777777" w:rsidR="00E84152" w:rsidRPr="0036201A" w:rsidRDefault="00E84152" w:rsidP="00821075">
            <w:pPr>
              <w:spacing w:after="0" w:line="240" w:lineRule="auto"/>
              <w:ind w:right="2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color w:val="000000"/>
                <w:sz w:val="24"/>
                <w:szCs w:val="24"/>
              </w:rPr>
              <w:t>Pessoas jurídicas compostas majoritariamente por mulheres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E3552" w14:textId="77777777" w:rsidR="00E84152" w:rsidRPr="0036201A" w:rsidRDefault="00E84152" w:rsidP="00821075">
            <w:pPr>
              <w:spacing w:after="240" w:line="240" w:lineRule="auto"/>
              <w:ind w:left="-283" w:right="-550"/>
              <w:rPr>
                <w:rFonts w:ascii="Arial" w:eastAsia="Arial" w:hAnsi="Arial" w:cs="Arial"/>
                <w:sz w:val="24"/>
                <w:szCs w:val="24"/>
              </w:rPr>
            </w:pPr>
          </w:p>
          <w:p w14:paraId="671072F0" w14:textId="77777777" w:rsidR="00E84152" w:rsidRPr="0036201A" w:rsidRDefault="00E84152" w:rsidP="00821075">
            <w:pPr>
              <w:spacing w:after="0" w:line="240" w:lineRule="auto"/>
              <w:ind w:left="-283" w:right="-55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E84152" w:rsidRPr="0036201A" w14:paraId="76500977" w14:textId="77777777" w:rsidTr="00821075"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66D66" w14:textId="77777777" w:rsidR="00E84152" w:rsidRPr="0036201A" w:rsidRDefault="00E84152" w:rsidP="00821075">
            <w:pPr>
              <w:shd w:val="clear" w:color="auto" w:fill="FFFFFF"/>
              <w:spacing w:before="240" w:after="240" w:line="240" w:lineRule="auto"/>
              <w:ind w:left="-283" w:right="-55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FD17A" w14:textId="77777777" w:rsidR="00E84152" w:rsidRPr="0036201A" w:rsidRDefault="00E84152" w:rsidP="00821075">
            <w:pPr>
              <w:spacing w:after="0" w:line="240" w:lineRule="auto"/>
              <w:ind w:right="2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color w:val="000000"/>
                <w:sz w:val="24"/>
                <w:szCs w:val="24"/>
              </w:rPr>
              <w:t>P</w:t>
            </w:r>
            <w:r w:rsidRPr="0036201A">
              <w:rPr>
                <w:rFonts w:ascii="Arial" w:eastAsia="Arial" w:hAnsi="Arial" w:cs="Arial"/>
                <w:color w:val="434343"/>
                <w:sz w:val="24"/>
                <w:szCs w:val="24"/>
              </w:rPr>
              <w:t xml:space="preserve">essoas jurídicas sediadas em regiões de menor IDH ou coletivos/grupos pertencentes a regiões de menor IDH Bairro Edson Pires Chaves (Angelim), Bairro Nossa Senhora das Graças (Casinhas, estádio) Bairro dos Lajedos </w:t>
            </w:r>
            <w:r w:rsidRPr="0036201A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3EC9E" w14:textId="77777777" w:rsidR="00E84152" w:rsidRPr="0036201A" w:rsidRDefault="00E84152" w:rsidP="00821075">
            <w:pPr>
              <w:spacing w:after="0" w:line="240" w:lineRule="auto"/>
              <w:ind w:left="-283" w:right="-550"/>
              <w:rPr>
                <w:rFonts w:ascii="Arial" w:eastAsia="Arial" w:hAnsi="Arial" w:cs="Arial"/>
                <w:sz w:val="24"/>
                <w:szCs w:val="24"/>
              </w:rPr>
            </w:pPr>
          </w:p>
          <w:p w14:paraId="1C294530" w14:textId="77777777" w:rsidR="00E84152" w:rsidRPr="0036201A" w:rsidRDefault="00E84152" w:rsidP="00821075">
            <w:pPr>
              <w:spacing w:after="0" w:line="240" w:lineRule="auto"/>
              <w:ind w:left="-283" w:right="-55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E84152" w:rsidRPr="0036201A" w14:paraId="0064F6D0" w14:textId="77777777" w:rsidTr="00821075"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821EC" w14:textId="77777777" w:rsidR="00E84152" w:rsidRPr="0036201A" w:rsidRDefault="00E84152" w:rsidP="00821075">
            <w:pPr>
              <w:shd w:val="clear" w:color="auto" w:fill="FFFFFF"/>
              <w:spacing w:before="240" w:after="240" w:line="240" w:lineRule="auto"/>
              <w:ind w:left="-283" w:right="-55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3C8A5924" w14:textId="77777777" w:rsidR="00E84152" w:rsidRPr="0036201A" w:rsidRDefault="00E84152" w:rsidP="00821075">
            <w:pPr>
              <w:shd w:val="clear" w:color="auto" w:fill="FFFFFF"/>
              <w:spacing w:after="240" w:line="240" w:lineRule="auto"/>
              <w:ind w:left="-283" w:right="-55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228A7E0A" w14:textId="77777777" w:rsidR="00E84152" w:rsidRPr="0036201A" w:rsidRDefault="00E84152" w:rsidP="00821075">
            <w:pPr>
              <w:shd w:val="clear" w:color="auto" w:fill="FFFFFF"/>
              <w:spacing w:after="240" w:line="240" w:lineRule="auto"/>
              <w:ind w:left="-283" w:right="-55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</w:t>
            </w: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215CF" w14:textId="77777777" w:rsidR="00E84152" w:rsidRPr="0036201A" w:rsidRDefault="00E84152" w:rsidP="00821075">
            <w:pPr>
              <w:spacing w:after="0" w:line="240" w:lineRule="auto"/>
              <w:ind w:right="2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color w:val="000000"/>
                <w:sz w:val="24"/>
                <w:szCs w:val="24"/>
              </w:rPr>
              <w:t>Pessoas jurídicas ou coletivos/grupos com notória atuação em temáticas relacionadas a: pessoas negras, indígenas, pessoas com deficiência, mulheres, LGBTQIAP+, idosos, crianças, e demais grupos em situação de vulnerabilidade econômica e/ou social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B674F" w14:textId="77777777" w:rsidR="00E84152" w:rsidRPr="0036201A" w:rsidRDefault="00E84152" w:rsidP="00821075">
            <w:pPr>
              <w:spacing w:after="240" w:line="240" w:lineRule="auto"/>
              <w:ind w:left="-283" w:right="-550"/>
              <w:rPr>
                <w:rFonts w:ascii="Arial" w:eastAsia="Arial" w:hAnsi="Arial" w:cs="Arial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sz w:val="24"/>
                <w:szCs w:val="24"/>
              </w:rPr>
              <w:br/>
            </w:r>
            <w:r w:rsidRPr="0036201A">
              <w:rPr>
                <w:rFonts w:ascii="Arial" w:eastAsia="Arial" w:hAnsi="Arial" w:cs="Arial"/>
                <w:sz w:val="24"/>
                <w:szCs w:val="24"/>
              </w:rPr>
              <w:br/>
            </w:r>
          </w:p>
          <w:p w14:paraId="72173BFB" w14:textId="77777777" w:rsidR="00E84152" w:rsidRPr="0036201A" w:rsidRDefault="00E84152" w:rsidP="00821075">
            <w:pPr>
              <w:spacing w:after="0" w:line="240" w:lineRule="auto"/>
              <w:ind w:left="-283" w:right="-55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</w:tbl>
    <w:p w14:paraId="3C5D28F5" w14:textId="77777777" w:rsidR="00E84152" w:rsidRPr="0036201A" w:rsidRDefault="00E84152" w:rsidP="00E84152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14:paraId="5CF91CF7" w14:textId="77777777" w:rsidR="00E84152" w:rsidRPr="0036201A" w:rsidRDefault="00E84152" w:rsidP="00E84152">
      <w:pPr>
        <w:numPr>
          <w:ilvl w:val="0"/>
          <w:numId w:val="2"/>
        </w:numPr>
        <w:spacing w:before="120" w:after="120" w:line="240" w:lineRule="auto"/>
        <w:ind w:left="-283" w:right="-550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Os critérios gerais são eliminatórios</w:t>
      </w:r>
      <w:r w:rsidRPr="0036201A">
        <w:rPr>
          <w:rFonts w:ascii="Arial" w:eastAsia="Arial" w:hAnsi="Arial" w:cs="Arial"/>
          <w:sz w:val="24"/>
          <w:szCs w:val="24"/>
        </w:rPr>
        <w:t xml:space="preserve"> </w:t>
      </w:r>
      <w:r w:rsidRPr="0036201A">
        <w:rPr>
          <w:rFonts w:ascii="Arial" w:eastAsia="Arial" w:hAnsi="Arial" w:cs="Arial"/>
          <w:color w:val="000000"/>
          <w:sz w:val="24"/>
          <w:szCs w:val="24"/>
        </w:rPr>
        <w:t>de modo que</w:t>
      </w:r>
      <w:r w:rsidRPr="0036201A">
        <w:rPr>
          <w:rFonts w:ascii="Arial" w:eastAsia="Arial" w:hAnsi="Arial" w:cs="Arial"/>
          <w:sz w:val="24"/>
          <w:szCs w:val="24"/>
        </w:rPr>
        <w:t xml:space="preserve"> </w:t>
      </w:r>
      <w:r w:rsidRPr="0036201A">
        <w:rPr>
          <w:rFonts w:ascii="Arial" w:eastAsia="Arial" w:hAnsi="Arial" w:cs="Arial"/>
          <w:color w:val="000000"/>
          <w:sz w:val="24"/>
          <w:szCs w:val="24"/>
        </w:rPr>
        <w:t>o agente cultural que receber pontuação 0 em algum dos critérios será desclassificado do Edital.</w:t>
      </w:r>
    </w:p>
    <w:p w14:paraId="5BD90F6A" w14:textId="77777777" w:rsidR="00E84152" w:rsidRPr="0036201A" w:rsidRDefault="00E84152" w:rsidP="00E84152">
      <w:pPr>
        <w:numPr>
          <w:ilvl w:val="0"/>
          <w:numId w:val="2"/>
        </w:numPr>
        <w:spacing w:before="120" w:after="120" w:line="240" w:lineRule="auto"/>
        <w:ind w:left="-283" w:right="-550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Os bônus de pontuação são cumulativos e não constituem critérios obrigatórios de modo que a pontuação 0 em algum dos pontos bônus não desclassifica o agente cultural.</w:t>
      </w:r>
    </w:p>
    <w:p w14:paraId="31312DA0" w14:textId="77777777" w:rsidR="00E84152" w:rsidRPr="0036201A" w:rsidRDefault="00E84152" w:rsidP="00E84152">
      <w:pPr>
        <w:numPr>
          <w:ilvl w:val="0"/>
          <w:numId w:val="2"/>
        </w:numPr>
        <w:spacing w:before="120" w:after="120" w:line="240" w:lineRule="auto"/>
        <w:ind w:left="-283" w:right="-550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lastRenderedPageBreak/>
        <w:t>Em caso de empate, serão utilizados para fins de classificação dos projetos a maior nota nos critérios de acordo com a ordem abaixo definida: A, B, C, D, E, F, G, respectivamente. </w:t>
      </w:r>
    </w:p>
    <w:p w14:paraId="46B01DFA" w14:textId="77777777" w:rsidR="00E84152" w:rsidRPr="0036201A" w:rsidRDefault="00E84152" w:rsidP="00E84152">
      <w:pPr>
        <w:numPr>
          <w:ilvl w:val="0"/>
          <w:numId w:val="2"/>
        </w:numPr>
        <w:spacing w:before="120" w:after="120" w:line="240" w:lineRule="auto"/>
        <w:ind w:left="-283" w:right="-550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Caso nenhum dos critérios acima elencados seja capaz de promover o desempate, serão adotados critérios de desempate na ordem a seguir:</w:t>
      </w:r>
    </w:p>
    <w:p w14:paraId="6D7AEB44" w14:textId="77777777" w:rsidR="00E84152" w:rsidRPr="0036201A" w:rsidRDefault="00E84152" w:rsidP="00E84152">
      <w:pPr>
        <w:numPr>
          <w:ilvl w:val="0"/>
          <w:numId w:val="2"/>
        </w:numPr>
        <w:spacing w:before="120" w:after="120" w:line="240" w:lineRule="auto"/>
        <w:ind w:left="-283" w:right="-550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Serão considerados aptos os projetos que receberem nota final igual ou superior a 40 pontos.</w:t>
      </w:r>
    </w:p>
    <w:p w14:paraId="1FA07BAD" w14:textId="77777777" w:rsidR="00E84152" w:rsidRPr="0036201A" w:rsidRDefault="00E84152" w:rsidP="00E84152">
      <w:pPr>
        <w:numPr>
          <w:ilvl w:val="0"/>
          <w:numId w:val="2"/>
        </w:numPr>
        <w:spacing w:before="120" w:after="120" w:line="240" w:lineRule="auto"/>
        <w:ind w:left="-283" w:right="-550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Serão desclassificados os projetos que:</w:t>
      </w:r>
    </w:p>
    <w:p w14:paraId="6AB56BF2" w14:textId="77777777" w:rsidR="00E84152" w:rsidRPr="0036201A" w:rsidRDefault="00E84152" w:rsidP="00E84152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I - </w:t>
      </w: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receber</w:t>
      </w:r>
      <w:r>
        <w:rPr>
          <w:rFonts w:ascii="Arial" w:eastAsia="Arial" w:hAnsi="Arial" w:cs="Arial"/>
          <w:color w:val="000000"/>
          <w:sz w:val="24"/>
          <w:szCs w:val="24"/>
        </w:rPr>
        <w:t>em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nota 0 em qualquer dos critérios obrigatórios; </w:t>
      </w:r>
    </w:p>
    <w:p w14:paraId="4CFB036C" w14:textId="77777777" w:rsidR="00E84152" w:rsidRPr="0036201A" w:rsidRDefault="00E84152" w:rsidP="00E84152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II - apresentem quaisquer formas de preconceito de origem, raça, etnia, gênero, cor, idade ou outras formas de discriminação, com fundamento no disposto no </w:t>
      </w:r>
      <w:hyperlink r:id="rId7" w:anchor="art3iv">
        <w:r w:rsidRPr="0036201A">
          <w:rPr>
            <w:rFonts w:ascii="Arial" w:eastAsia="Arial" w:hAnsi="Arial" w:cs="Arial"/>
            <w:color w:val="000000"/>
            <w:sz w:val="24"/>
            <w:szCs w:val="24"/>
          </w:rPr>
          <w:t>inciso IV do caput do art. 3º da Constituição,</w:t>
        </w:r>
      </w:hyperlink>
      <w:r w:rsidRPr="0036201A">
        <w:rPr>
          <w:rFonts w:ascii="Arial" w:eastAsia="Arial" w:hAnsi="Arial" w:cs="Arial"/>
          <w:color w:val="000000"/>
          <w:sz w:val="24"/>
          <w:szCs w:val="24"/>
        </w:rPr>
        <w:t> garantidos o contraditório e a ampla defesa.</w:t>
      </w:r>
    </w:p>
    <w:p w14:paraId="54BF1E46" w14:textId="77777777" w:rsidR="00E84152" w:rsidRPr="0036201A" w:rsidRDefault="00E84152" w:rsidP="00E84152">
      <w:pPr>
        <w:numPr>
          <w:ilvl w:val="0"/>
          <w:numId w:val="3"/>
        </w:numPr>
        <w:spacing w:before="120" w:after="120" w:line="240" w:lineRule="auto"/>
        <w:ind w:left="-283" w:right="-550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A falsidade de informações acarretará desclassificação, podendo ensejar, ainda, a aplicação de sanções administrativas ou criminais.</w:t>
      </w:r>
    </w:p>
    <w:p w14:paraId="42F94DAE" w14:textId="77777777" w:rsidR="00E84152" w:rsidRPr="0036201A" w:rsidRDefault="00E84152" w:rsidP="00E84152">
      <w:pPr>
        <w:ind w:left="-283" w:right="-550"/>
        <w:jc w:val="center"/>
        <w:rPr>
          <w:rFonts w:ascii="Arial" w:eastAsia="Arial" w:hAnsi="Arial" w:cs="Arial"/>
          <w:sz w:val="24"/>
          <w:szCs w:val="24"/>
        </w:rPr>
      </w:pPr>
    </w:p>
    <w:p w14:paraId="7125D56A" w14:textId="77777777" w:rsidR="00E84152" w:rsidRPr="0036201A" w:rsidRDefault="00E84152" w:rsidP="00E84152">
      <w:pPr>
        <w:ind w:left="-283" w:right="-550"/>
        <w:jc w:val="center"/>
        <w:rPr>
          <w:rFonts w:ascii="Arial" w:eastAsia="Arial" w:hAnsi="Arial" w:cs="Arial"/>
          <w:sz w:val="24"/>
          <w:szCs w:val="24"/>
        </w:rPr>
      </w:pPr>
    </w:p>
    <w:p w14:paraId="53792F1B" w14:textId="77777777" w:rsidR="00E84152" w:rsidRDefault="00E84152" w:rsidP="00E84152">
      <w:pPr>
        <w:ind w:left="-283" w:right="-550"/>
        <w:jc w:val="center"/>
        <w:rPr>
          <w:rFonts w:ascii="Arial" w:eastAsia="Arial" w:hAnsi="Arial" w:cs="Arial"/>
          <w:sz w:val="24"/>
          <w:szCs w:val="24"/>
        </w:rPr>
      </w:pPr>
    </w:p>
    <w:p w14:paraId="6B10F25A" w14:textId="77777777" w:rsidR="00E84152" w:rsidRDefault="00E84152" w:rsidP="00E84152">
      <w:pPr>
        <w:ind w:left="-283" w:right="-550"/>
        <w:jc w:val="center"/>
        <w:rPr>
          <w:rFonts w:ascii="Arial" w:eastAsia="Arial" w:hAnsi="Arial" w:cs="Arial"/>
          <w:sz w:val="24"/>
          <w:szCs w:val="24"/>
        </w:rPr>
      </w:pPr>
    </w:p>
    <w:p w14:paraId="042E54D8" w14:textId="77777777" w:rsidR="00E84152" w:rsidRDefault="00E84152" w:rsidP="00E84152">
      <w:pPr>
        <w:ind w:left="-283" w:right="-550"/>
        <w:jc w:val="center"/>
        <w:rPr>
          <w:rFonts w:ascii="Arial" w:eastAsia="Arial" w:hAnsi="Arial" w:cs="Arial"/>
          <w:sz w:val="24"/>
          <w:szCs w:val="24"/>
        </w:rPr>
      </w:pPr>
    </w:p>
    <w:p w14:paraId="0079968C" w14:textId="77777777" w:rsidR="00E84152" w:rsidRDefault="00E84152" w:rsidP="00E84152">
      <w:pPr>
        <w:ind w:left="-283" w:right="-550"/>
        <w:jc w:val="center"/>
        <w:rPr>
          <w:rFonts w:ascii="Arial" w:eastAsia="Arial" w:hAnsi="Arial" w:cs="Arial"/>
          <w:sz w:val="24"/>
          <w:szCs w:val="24"/>
        </w:rPr>
      </w:pPr>
    </w:p>
    <w:p w14:paraId="116FF307" w14:textId="77777777" w:rsidR="00E84152" w:rsidRPr="00F05987" w:rsidRDefault="00E84152" w:rsidP="00F05987">
      <w:pPr>
        <w:jc w:val="center"/>
      </w:pPr>
    </w:p>
    <w:sectPr w:rsidR="00E84152" w:rsidRPr="00F05987" w:rsidSect="00E84152">
      <w:headerReference w:type="default" r:id="rId8"/>
      <w:footerReference w:type="default" r:id="rId9"/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0972EC" w14:textId="77777777" w:rsidR="00C347E1" w:rsidRDefault="00C347E1" w:rsidP="0088286E">
      <w:pPr>
        <w:spacing w:after="0" w:line="240" w:lineRule="auto"/>
      </w:pPr>
      <w:r>
        <w:separator/>
      </w:r>
    </w:p>
  </w:endnote>
  <w:endnote w:type="continuationSeparator" w:id="0">
    <w:p w14:paraId="3D948494" w14:textId="77777777" w:rsidR="00C347E1" w:rsidRDefault="00C347E1" w:rsidP="00882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20B26" w14:textId="219A1198" w:rsidR="0088286E" w:rsidRDefault="0088286E">
    <w:pPr>
      <w:pStyle w:val="Rodap"/>
    </w:pPr>
    <w:r w:rsidRPr="0088286E">
      <w:drawing>
        <wp:anchor distT="0" distB="0" distL="114300" distR="114300" simplePos="0" relativeHeight="251659264" behindDoc="1" locked="0" layoutInCell="1" allowOverlap="1" wp14:anchorId="2EA1B2DC" wp14:editId="189AF853">
          <wp:simplePos x="0" y="0"/>
          <wp:positionH relativeFrom="column">
            <wp:posOffset>-543560</wp:posOffset>
          </wp:positionH>
          <wp:positionV relativeFrom="paragraph">
            <wp:posOffset>-33655</wp:posOffset>
          </wp:positionV>
          <wp:extent cx="6731353" cy="571500"/>
          <wp:effectExtent l="0" t="0" r="0" b="0"/>
          <wp:wrapNone/>
          <wp:docPr id="172492548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66747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1353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0752BC" w14:textId="77777777" w:rsidR="0088286E" w:rsidRDefault="008828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F73BFD" w14:textId="77777777" w:rsidR="00C347E1" w:rsidRDefault="00C347E1" w:rsidP="0088286E">
      <w:pPr>
        <w:spacing w:after="0" w:line="240" w:lineRule="auto"/>
      </w:pPr>
      <w:r>
        <w:separator/>
      </w:r>
    </w:p>
  </w:footnote>
  <w:footnote w:type="continuationSeparator" w:id="0">
    <w:p w14:paraId="4A8606E9" w14:textId="77777777" w:rsidR="00C347E1" w:rsidRDefault="00C347E1" w:rsidP="00882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47D74" w14:textId="240FB8B2" w:rsidR="0088286E" w:rsidRDefault="0088286E">
    <w:pPr>
      <w:pStyle w:val="Cabealho"/>
    </w:pPr>
    <w:r w:rsidRPr="0088286E">
      <w:drawing>
        <wp:anchor distT="0" distB="0" distL="114300" distR="114300" simplePos="0" relativeHeight="251658240" behindDoc="1" locked="0" layoutInCell="1" allowOverlap="1" wp14:anchorId="6B325FBB" wp14:editId="3871B858">
          <wp:simplePos x="0" y="0"/>
          <wp:positionH relativeFrom="column">
            <wp:posOffset>-1175385</wp:posOffset>
          </wp:positionH>
          <wp:positionV relativeFrom="paragraph">
            <wp:posOffset>-468630</wp:posOffset>
          </wp:positionV>
          <wp:extent cx="7587500" cy="1790700"/>
          <wp:effectExtent l="0" t="0" r="0" b="0"/>
          <wp:wrapNone/>
          <wp:docPr id="2088117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2190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738" cy="1793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BD196C" w14:textId="61C029C8" w:rsidR="0088286E" w:rsidRDefault="008828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32A58"/>
    <w:multiLevelType w:val="multilevel"/>
    <w:tmpl w:val="6A04A3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425163BF"/>
    <w:multiLevelType w:val="hybridMultilevel"/>
    <w:tmpl w:val="E1BED46C"/>
    <w:lvl w:ilvl="0" w:tplc="B01E0298">
      <w:start w:val="1"/>
      <w:numFmt w:val="lowerLetter"/>
      <w:lvlText w:val="%1)"/>
      <w:lvlJc w:val="left"/>
      <w:pPr>
        <w:ind w:left="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7" w:hanging="360"/>
      </w:pPr>
    </w:lvl>
    <w:lvl w:ilvl="2" w:tplc="0416001B" w:tentative="1">
      <w:start w:val="1"/>
      <w:numFmt w:val="lowerRoman"/>
      <w:lvlText w:val="%3."/>
      <w:lvlJc w:val="right"/>
      <w:pPr>
        <w:ind w:left="1517" w:hanging="180"/>
      </w:pPr>
    </w:lvl>
    <w:lvl w:ilvl="3" w:tplc="0416000F" w:tentative="1">
      <w:start w:val="1"/>
      <w:numFmt w:val="decimal"/>
      <w:lvlText w:val="%4."/>
      <w:lvlJc w:val="left"/>
      <w:pPr>
        <w:ind w:left="2237" w:hanging="360"/>
      </w:pPr>
    </w:lvl>
    <w:lvl w:ilvl="4" w:tplc="04160019" w:tentative="1">
      <w:start w:val="1"/>
      <w:numFmt w:val="lowerLetter"/>
      <w:lvlText w:val="%5."/>
      <w:lvlJc w:val="left"/>
      <w:pPr>
        <w:ind w:left="2957" w:hanging="360"/>
      </w:pPr>
    </w:lvl>
    <w:lvl w:ilvl="5" w:tplc="0416001B" w:tentative="1">
      <w:start w:val="1"/>
      <w:numFmt w:val="lowerRoman"/>
      <w:lvlText w:val="%6."/>
      <w:lvlJc w:val="right"/>
      <w:pPr>
        <w:ind w:left="3677" w:hanging="180"/>
      </w:pPr>
    </w:lvl>
    <w:lvl w:ilvl="6" w:tplc="0416000F" w:tentative="1">
      <w:start w:val="1"/>
      <w:numFmt w:val="decimal"/>
      <w:lvlText w:val="%7."/>
      <w:lvlJc w:val="left"/>
      <w:pPr>
        <w:ind w:left="4397" w:hanging="360"/>
      </w:pPr>
    </w:lvl>
    <w:lvl w:ilvl="7" w:tplc="04160019" w:tentative="1">
      <w:start w:val="1"/>
      <w:numFmt w:val="lowerLetter"/>
      <w:lvlText w:val="%8."/>
      <w:lvlJc w:val="left"/>
      <w:pPr>
        <w:ind w:left="5117" w:hanging="360"/>
      </w:pPr>
    </w:lvl>
    <w:lvl w:ilvl="8" w:tplc="0416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" w15:restartNumberingAfterBreak="0">
    <w:nsid w:val="77000ED4"/>
    <w:multiLevelType w:val="multilevel"/>
    <w:tmpl w:val="32DC82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816074048">
    <w:abstractNumId w:val="1"/>
  </w:num>
  <w:num w:numId="2" w16cid:durableId="485513545">
    <w:abstractNumId w:val="0"/>
  </w:num>
  <w:num w:numId="3" w16cid:durableId="700209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86E"/>
    <w:rsid w:val="00137C67"/>
    <w:rsid w:val="00150CD9"/>
    <w:rsid w:val="00164024"/>
    <w:rsid w:val="002E6275"/>
    <w:rsid w:val="0075105D"/>
    <w:rsid w:val="00862230"/>
    <w:rsid w:val="0088286E"/>
    <w:rsid w:val="00A61C32"/>
    <w:rsid w:val="00AC4279"/>
    <w:rsid w:val="00C05D83"/>
    <w:rsid w:val="00C347E1"/>
    <w:rsid w:val="00D66E7C"/>
    <w:rsid w:val="00E84152"/>
    <w:rsid w:val="00EA1B9A"/>
    <w:rsid w:val="00F05987"/>
    <w:rsid w:val="00F559DF"/>
    <w:rsid w:val="00F7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97973"/>
  <w15:chartTrackingRefBased/>
  <w15:docId w15:val="{1F5D9E1B-7B46-41A5-906E-AADB00DB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86E"/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2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286E"/>
  </w:style>
  <w:style w:type="paragraph" w:styleId="Rodap">
    <w:name w:val="footer"/>
    <w:basedOn w:val="Normal"/>
    <w:link w:val="RodapChar"/>
    <w:uiPriority w:val="99"/>
    <w:unhideWhenUsed/>
    <w:rsid w:val="00882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286E"/>
  </w:style>
  <w:style w:type="paragraph" w:styleId="PargrafodaLista">
    <w:name w:val="List Paragraph"/>
    <w:basedOn w:val="Normal"/>
    <w:uiPriority w:val="34"/>
    <w:qFormat/>
    <w:rsid w:val="00F05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Constituicao/Constituicao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917</Words>
  <Characters>4952</Characters>
  <Application>Microsoft Office Word</Application>
  <DocSecurity>0</DocSecurity>
  <Lines>41</Lines>
  <Paragraphs>11</Paragraphs>
  <ScaleCrop>false</ScaleCrop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Kairo Mendes</dc:creator>
  <cp:keywords/>
  <dc:description/>
  <cp:lastModifiedBy>Kairo Mendes</cp:lastModifiedBy>
  <cp:revision>2</cp:revision>
  <dcterms:created xsi:type="dcterms:W3CDTF">2024-12-18T16:53:00Z</dcterms:created>
  <dcterms:modified xsi:type="dcterms:W3CDTF">2024-12-18T16:53:00Z</dcterms:modified>
</cp:coreProperties>
</file>